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04432" w14:textId="207C2A85" w:rsidR="00E42468" w:rsidRDefault="00E124A2" w:rsidP="003B26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SERVICIUL MILITAR ÎN TRANSILVANIA (1850-1867).</w:t>
      </w:r>
    </w:p>
    <w:p w14:paraId="5677E9C9" w14:textId="3CA94220" w:rsidR="00E124A2" w:rsidRDefault="00E124A2" w:rsidP="003B26B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LEGISLAȚIE, PACE ȘI RĂZBOI</w:t>
      </w:r>
    </w:p>
    <w:p w14:paraId="445A8E9B" w14:textId="04D82CD1" w:rsidR="00E124A2" w:rsidRDefault="00E124A2" w:rsidP="003B26B4">
      <w:pPr>
        <w:spacing w:after="0" w:line="240" w:lineRule="auto"/>
        <w:jc w:val="center"/>
        <w:rPr>
          <w:rFonts w:ascii="Times New Roman" w:hAnsi="Times New Roman" w:cs="Times New Roman"/>
          <w:sz w:val="24"/>
          <w:szCs w:val="24"/>
        </w:rPr>
      </w:pPr>
    </w:p>
    <w:p w14:paraId="42DCBE1B" w14:textId="01E4602B" w:rsidR="00A56703" w:rsidRDefault="009409FE" w:rsidP="003B26B4">
      <w:pPr>
        <w:spacing w:after="0" w:line="240" w:lineRule="auto"/>
        <w:jc w:val="right"/>
        <w:rPr>
          <w:rFonts w:ascii="Times New Roman" w:hAnsi="Times New Roman" w:cs="Times New Roman"/>
          <w:sz w:val="24"/>
          <w:szCs w:val="24"/>
        </w:rPr>
      </w:pPr>
      <w:r w:rsidRPr="00CD4D44">
        <w:rPr>
          <w:rFonts w:ascii="Times New Roman" w:hAnsi="Times New Roman" w:cs="Times New Roman"/>
          <w:i/>
          <w:iCs/>
          <w:sz w:val="24"/>
          <w:szCs w:val="24"/>
        </w:rPr>
        <w:t xml:space="preserve">Dr. Constantin </w:t>
      </w:r>
      <w:r w:rsidR="00CD4D44" w:rsidRPr="00CD4D44">
        <w:rPr>
          <w:rFonts w:ascii="Times New Roman" w:hAnsi="Times New Roman" w:cs="Times New Roman"/>
          <w:i/>
          <w:iCs/>
          <w:sz w:val="24"/>
          <w:szCs w:val="24"/>
        </w:rPr>
        <w:t>BĂJENARU</w:t>
      </w:r>
      <w:r w:rsidR="003B26B4" w:rsidRPr="003B26B4">
        <w:rPr>
          <w:rStyle w:val="FootnoteReference"/>
          <w:rFonts w:ascii="Times New Roman" w:hAnsi="Times New Roman" w:cs="Times New Roman"/>
          <w:sz w:val="24"/>
          <w:szCs w:val="24"/>
        </w:rPr>
        <w:footnoteReference w:customMarkFollows="1" w:id="1"/>
        <w:sym w:font="Symbol" w:char="F02A"/>
      </w:r>
    </w:p>
    <w:p w14:paraId="29D2E884" w14:textId="77777777" w:rsidR="00A56703" w:rsidRDefault="00A56703" w:rsidP="003B26B4">
      <w:pPr>
        <w:spacing w:after="0" w:line="240" w:lineRule="auto"/>
        <w:jc w:val="both"/>
        <w:rPr>
          <w:rFonts w:ascii="Times New Roman" w:hAnsi="Times New Roman" w:cs="Times New Roman"/>
          <w:sz w:val="24"/>
          <w:szCs w:val="24"/>
        </w:rPr>
      </w:pPr>
    </w:p>
    <w:p w14:paraId="637C15D3" w14:textId="2975DE03" w:rsidR="00E124A2" w:rsidRDefault="00E124A2"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D7B71">
        <w:rPr>
          <w:rFonts w:ascii="Times New Roman" w:hAnsi="Times New Roman" w:cs="Times New Roman"/>
          <w:sz w:val="24"/>
          <w:szCs w:val="24"/>
        </w:rPr>
        <w:t>I</w:t>
      </w:r>
      <w:r w:rsidR="004D4B3D">
        <w:rPr>
          <w:rFonts w:ascii="Times New Roman" w:hAnsi="Times New Roman" w:cs="Times New Roman"/>
          <w:sz w:val="24"/>
          <w:szCs w:val="24"/>
        </w:rPr>
        <w:t>ntrarea Transilvaniei în stăpânirea Imperiului Habsburgi</w:t>
      </w:r>
      <w:r w:rsidR="00DD7B71">
        <w:rPr>
          <w:rFonts w:ascii="Times New Roman" w:hAnsi="Times New Roman" w:cs="Times New Roman"/>
          <w:sz w:val="24"/>
          <w:szCs w:val="24"/>
        </w:rPr>
        <w:t>c a fost</w:t>
      </w:r>
      <w:r w:rsidR="004D4B3D">
        <w:rPr>
          <w:rFonts w:ascii="Times New Roman" w:hAnsi="Times New Roman" w:cs="Times New Roman"/>
          <w:sz w:val="24"/>
          <w:szCs w:val="24"/>
        </w:rPr>
        <w:t xml:space="preserve"> acceptată de Dieta întrunită la Făgăraș în anul 1691, consimțită prin Diploma leopoldin</w:t>
      </w:r>
      <w:r w:rsidR="00DD7B71">
        <w:rPr>
          <w:rFonts w:ascii="Times New Roman" w:hAnsi="Times New Roman" w:cs="Times New Roman"/>
          <w:sz w:val="24"/>
          <w:szCs w:val="24"/>
        </w:rPr>
        <w:t>ă</w:t>
      </w:r>
      <w:r w:rsidR="004D4B3D">
        <w:rPr>
          <w:rFonts w:ascii="Times New Roman" w:hAnsi="Times New Roman" w:cs="Times New Roman"/>
          <w:sz w:val="24"/>
          <w:szCs w:val="24"/>
        </w:rPr>
        <w:t xml:space="preserve"> din decembrie același an</w:t>
      </w:r>
      <w:r w:rsidR="00DD7B71">
        <w:rPr>
          <w:rFonts w:ascii="Times New Roman" w:hAnsi="Times New Roman" w:cs="Times New Roman"/>
          <w:sz w:val="24"/>
          <w:szCs w:val="24"/>
        </w:rPr>
        <w:t xml:space="preserve"> și consfințită pe plan european prin Pacea de la Karlowitz </w:t>
      </w:r>
      <w:r w:rsidR="009409FE">
        <w:rPr>
          <w:rFonts w:ascii="Times New Roman" w:hAnsi="Times New Roman" w:cs="Times New Roman"/>
          <w:sz w:val="24"/>
          <w:szCs w:val="24"/>
        </w:rPr>
        <w:t xml:space="preserve">din </w:t>
      </w:r>
      <w:r w:rsidR="00DD7B71">
        <w:rPr>
          <w:rFonts w:ascii="Times New Roman" w:hAnsi="Times New Roman" w:cs="Times New Roman"/>
          <w:sz w:val="24"/>
          <w:szCs w:val="24"/>
        </w:rPr>
        <w:t>1699.</w:t>
      </w:r>
      <w:r w:rsidR="006E22B0">
        <w:rPr>
          <w:rFonts w:ascii="Times New Roman" w:hAnsi="Times New Roman" w:cs="Times New Roman"/>
          <w:sz w:val="24"/>
          <w:szCs w:val="24"/>
        </w:rPr>
        <w:t xml:space="preserve"> Din acel moment</w:t>
      </w:r>
      <w:r w:rsidR="009409FE">
        <w:rPr>
          <w:rFonts w:ascii="Times New Roman" w:hAnsi="Times New Roman" w:cs="Times New Roman"/>
          <w:sz w:val="24"/>
          <w:szCs w:val="24"/>
        </w:rPr>
        <w:t xml:space="preserve"> de cotitură în istoria Ardealului</w:t>
      </w:r>
      <w:r w:rsidR="006E22B0">
        <w:rPr>
          <w:rFonts w:ascii="Times New Roman" w:hAnsi="Times New Roman" w:cs="Times New Roman"/>
          <w:sz w:val="24"/>
          <w:szCs w:val="24"/>
        </w:rPr>
        <w:t>, serviciul militar al transilvănenilor a început să se efectueze pe baza normelor legislative existente în imperiu și care se reducea la două modalități – recrutarea și încorporarea pe bază de voluntariat</w:t>
      </w:r>
      <w:r w:rsidR="00FF5E18">
        <w:rPr>
          <w:rFonts w:ascii="Times New Roman" w:hAnsi="Times New Roman" w:cs="Times New Roman"/>
          <w:sz w:val="24"/>
          <w:szCs w:val="24"/>
        </w:rPr>
        <w:t xml:space="preserve"> (</w:t>
      </w:r>
      <w:r w:rsidR="00FF5E18">
        <w:rPr>
          <w:rFonts w:ascii="Times New Roman" w:hAnsi="Times New Roman" w:cs="Times New Roman"/>
          <w:i/>
          <w:sz w:val="24"/>
          <w:szCs w:val="24"/>
        </w:rPr>
        <w:t>Werbung</w:t>
      </w:r>
      <w:r w:rsidR="00FF5E18">
        <w:rPr>
          <w:rFonts w:ascii="Times New Roman" w:hAnsi="Times New Roman" w:cs="Times New Roman"/>
          <w:sz w:val="24"/>
          <w:szCs w:val="24"/>
        </w:rPr>
        <w:t xml:space="preserve"> sau </w:t>
      </w:r>
      <w:r w:rsidR="00FF5E18">
        <w:rPr>
          <w:rFonts w:ascii="Times New Roman" w:hAnsi="Times New Roman" w:cs="Times New Roman"/>
          <w:i/>
          <w:sz w:val="24"/>
          <w:szCs w:val="24"/>
        </w:rPr>
        <w:t>Anwerbung</w:t>
      </w:r>
      <w:r w:rsidR="00FF5E18">
        <w:rPr>
          <w:rFonts w:ascii="Times New Roman" w:hAnsi="Times New Roman" w:cs="Times New Roman"/>
          <w:sz w:val="24"/>
          <w:szCs w:val="24"/>
        </w:rPr>
        <w:t xml:space="preserve">, primul însemnând </w:t>
      </w:r>
      <w:r w:rsidR="00765AD4">
        <w:rPr>
          <w:rFonts w:ascii="Times New Roman" w:hAnsi="Times New Roman" w:cs="Times New Roman"/>
          <w:i/>
          <w:sz w:val="24"/>
          <w:szCs w:val="24"/>
        </w:rPr>
        <w:t>înrolare</w:t>
      </w:r>
      <w:r w:rsidR="00765AD4">
        <w:rPr>
          <w:rFonts w:ascii="Times New Roman" w:hAnsi="Times New Roman" w:cs="Times New Roman"/>
          <w:sz w:val="24"/>
          <w:szCs w:val="24"/>
        </w:rPr>
        <w:t xml:space="preserve">, celălalt </w:t>
      </w:r>
      <w:r w:rsidR="00765AD4">
        <w:rPr>
          <w:rFonts w:ascii="Times New Roman" w:hAnsi="Times New Roman" w:cs="Times New Roman"/>
          <w:i/>
          <w:sz w:val="24"/>
          <w:szCs w:val="24"/>
        </w:rPr>
        <w:t>recrutare</w:t>
      </w:r>
      <w:r w:rsidR="00FF5E18">
        <w:rPr>
          <w:rFonts w:ascii="Times New Roman" w:hAnsi="Times New Roman" w:cs="Times New Roman"/>
          <w:sz w:val="24"/>
          <w:szCs w:val="24"/>
        </w:rPr>
        <w:t>), cu contract,</w:t>
      </w:r>
      <w:r w:rsidR="006E22B0">
        <w:rPr>
          <w:rFonts w:ascii="Times New Roman" w:hAnsi="Times New Roman" w:cs="Times New Roman"/>
          <w:sz w:val="24"/>
          <w:szCs w:val="24"/>
        </w:rPr>
        <w:t xml:space="preserve"> și prin </w:t>
      </w:r>
      <w:r w:rsidR="00177CC8">
        <w:rPr>
          <w:rFonts w:ascii="Times New Roman" w:hAnsi="Times New Roman" w:cs="Times New Roman"/>
          <w:sz w:val="24"/>
          <w:szCs w:val="24"/>
        </w:rPr>
        <w:t>forță (</w:t>
      </w:r>
      <w:r w:rsidR="006E22B0">
        <w:rPr>
          <w:rFonts w:ascii="Times New Roman" w:hAnsi="Times New Roman" w:cs="Times New Roman"/>
          <w:sz w:val="24"/>
          <w:szCs w:val="24"/>
        </w:rPr>
        <w:t>pri</w:t>
      </w:r>
      <w:r w:rsidR="00177CC8">
        <w:rPr>
          <w:rFonts w:ascii="Times New Roman" w:hAnsi="Times New Roman" w:cs="Times New Roman"/>
          <w:sz w:val="24"/>
          <w:szCs w:val="24"/>
        </w:rPr>
        <w:t>nderea tinerilor</w:t>
      </w:r>
      <w:r w:rsidR="006E22B0">
        <w:rPr>
          <w:rFonts w:ascii="Times New Roman" w:hAnsi="Times New Roman" w:cs="Times New Roman"/>
          <w:sz w:val="24"/>
          <w:szCs w:val="24"/>
        </w:rPr>
        <w:t xml:space="preserve"> cu arcanul</w:t>
      </w:r>
      <w:r w:rsidR="00177CC8">
        <w:rPr>
          <w:rFonts w:ascii="Times New Roman" w:hAnsi="Times New Roman" w:cs="Times New Roman"/>
          <w:sz w:val="24"/>
          <w:szCs w:val="24"/>
        </w:rPr>
        <w:t>)</w:t>
      </w:r>
      <w:r w:rsidR="006E22B0">
        <w:rPr>
          <w:rFonts w:ascii="Times New Roman" w:hAnsi="Times New Roman" w:cs="Times New Roman"/>
          <w:sz w:val="24"/>
          <w:szCs w:val="24"/>
        </w:rPr>
        <w:t>.</w:t>
      </w:r>
    </w:p>
    <w:p w14:paraId="05F91A98" w14:textId="1BE871B2" w:rsidR="00765AD4" w:rsidRDefault="00765AD4"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Încă de la început, sub împăratul Leopold I (1658-1705), s-a profilat un alt mod de întregire a armatei și anume recrutările </w:t>
      </w:r>
      <w:r w:rsidR="009409FE">
        <w:rPr>
          <w:rFonts w:ascii="Times New Roman" w:hAnsi="Times New Roman" w:cs="Times New Roman"/>
          <w:sz w:val="24"/>
          <w:szCs w:val="24"/>
        </w:rPr>
        <w:t>organizate</w:t>
      </w:r>
      <w:r>
        <w:rPr>
          <w:rFonts w:ascii="Times New Roman" w:hAnsi="Times New Roman" w:cs="Times New Roman"/>
          <w:sz w:val="24"/>
          <w:szCs w:val="24"/>
        </w:rPr>
        <w:t xml:space="preserve"> de Consiliul Aulic de Război și Camera Aulică, instituții unde se centraliza la finele fiecărui an numărul necesar de noi soldați, iar acestea îl repartizau pe provinciile Imperiului, care la rândul lor făceau repartizarea pe unitățile teritorial-administrative existente, în cazul Transilvaniei pe districte, comitate, scaune și orașe libere regești.</w:t>
      </w:r>
      <w:r w:rsidR="00687BD2">
        <w:rPr>
          <w:rFonts w:ascii="Times New Roman" w:hAnsi="Times New Roman" w:cs="Times New Roman"/>
          <w:sz w:val="24"/>
          <w:szCs w:val="24"/>
        </w:rPr>
        <w:t xml:space="preserve"> În genere, autoritățile locale profitau de prilejul ivit și trimiteau la oaste tineri certați cu legea, indezirabili, iar unii chiar inapți pentru serviciul militar</w:t>
      </w:r>
      <w:r w:rsidR="00687BD2">
        <w:rPr>
          <w:rStyle w:val="FootnoteReference"/>
          <w:rFonts w:ascii="Times New Roman" w:hAnsi="Times New Roman" w:cs="Times New Roman"/>
          <w:sz w:val="24"/>
          <w:szCs w:val="24"/>
        </w:rPr>
        <w:footnoteReference w:id="2"/>
      </w:r>
      <w:r w:rsidR="00687BD2">
        <w:rPr>
          <w:rFonts w:ascii="Times New Roman" w:hAnsi="Times New Roman" w:cs="Times New Roman"/>
          <w:sz w:val="24"/>
          <w:szCs w:val="24"/>
        </w:rPr>
        <w:t>.</w:t>
      </w:r>
    </w:p>
    <w:p w14:paraId="1E75DB38" w14:textId="0625CD45" w:rsidR="006C66E3" w:rsidRDefault="006C66E3"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Aceste procedee au persistat până în anul 1769, când are loc reorganizarea armatei imperiale și se introduce sistemul încorporării bărbaților (între 18 și 40 de ani) prin tragere la sorți. Totodată, Curtea de la Viena decidea ca următoarele conscripții demografice să fie realizate conform noilor măsuri instituite cu privire la obligativitatea serviciului militar, pentru a se cunoaște mai </w:t>
      </w:r>
      <w:r w:rsidR="005C6B30">
        <w:rPr>
          <w:rFonts w:ascii="Times New Roman" w:hAnsi="Times New Roman" w:cs="Times New Roman"/>
          <w:sz w:val="24"/>
          <w:szCs w:val="24"/>
        </w:rPr>
        <w:t>clar</w:t>
      </w:r>
      <w:r>
        <w:rPr>
          <w:rFonts w:ascii="Times New Roman" w:hAnsi="Times New Roman" w:cs="Times New Roman"/>
          <w:sz w:val="24"/>
          <w:szCs w:val="24"/>
        </w:rPr>
        <w:t xml:space="preserve"> numărul bărbaților incorporabili.</w:t>
      </w:r>
      <w:r w:rsidR="00413932">
        <w:rPr>
          <w:rFonts w:ascii="Times New Roman" w:hAnsi="Times New Roman" w:cs="Times New Roman"/>
          <w:sz w:val="24"/>
          <w:szCs w:val="24"/>
        </w:rPr>
        <w:t xml:space="preserve"> În cele din urmă s-a constatat că acestea nu erau în concordanță cu cifrele rezultate din conscripțiile civile, </w:t>
      </w:r>
      <w:r w:rsidR="009409FE">
        <w:rPr>
          <w:rFonts w:ascii="Times New Roman" w:hAnsi="Times New Roman" w:cs="Times New Roman"/>
          <w:sz w:val="24"/>
          <w:szCs w:val="24"/>
        </w:rPr>
        <w:t>organizate</w:t>
      </w:r>
      <w:r w:rsidR="00413932">
        <w:rPr>
          <w:rFonts w:ascii="Times New Roman" w:hAnsi="Times New Roman" w:cs="Times New Roman"/>
          <w:sz w:val="24"/>
          <w:szCs w:val="24"/>
        </w:rPr>
        <w:t xml:space="preserve"> în paralel, și în 1777 sistemul de recenzare a fost iarăși schimbat. </w:t>
      </w:r>
      <w:r w:rsidR="00F077CD">
        <w:rPr>
          <w:rFonts w:ascii="Times New Roman" w:hAnsi="Times New Roman" w:cs="Times New Roman"/>
          <w:sz w:val="24"/>
          <w:szCs w:val="24"/>
        </w:rPr>
        <w:t xml:space="preserve">În consecință, a urmat o perioadă de câteva decenii în care s-au efectuat conscripții de tip „feudal-militar”, căreia i s-a pus capăt abia în anul 1850, când avea loc primul recensământ în accepțiunea parțial modernă a termenului. </w:t>
      </w:r>
    </w:p>
    <w:p w14:paraId="2850C3FA" w14:textId="3A46295A" w:rsidR="00F077CD" w:rsidRDefault="00F077CD"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După încetarea revoluției de la 1848-1849</w:t>
      </w:r>
      <w:r w:rsidR="00F41CA9">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și în special după restructurarea politico-administrativă a </w:t>
      </w:r>
      <w:r w:rsidR="009170FD">
        <w:rPr>
          <w:rFonts w:ascii="Times New Roman" w:hAnsi="Times New Roman" w:cs="Times New Roman"/>
          <w:sz w:val="24"/>
          <w:szCs w:val="24"/>
        </w:rPr>
        <w:t xml:space="preserve">Imperiului, devenise inevitabilă organizarea unui </w:t>
      </w:r>
      <w:r w:rsidR="001316B2">
        <w:rPr>
          <w:rFonts w:ascii="Times New Roman" w:hAnsi="Times New Roman" w:cs="Times New Roman"/>
          <w:sz w:val="24"/>
          <w:szCs w:val="24"/>
        </w:rPr>
        <w:t xml:space="preserve">nou </w:t>
      </w:r>
      <w:r w:rsidR="009170FD">
        <w:rPr>
          <w:rFonts w:ascii="Times New Roman" w:hAnsi="Times New Roman" w:cs="Times New Roman"/>
          <w:sz w:val="24"/>
          <w:szCs w:val="24"/>
        </w:rPr>
        <w:t xml:space="preserve">recensământ, prin aceasta urmărindu-se </w:t>
      </w:r>
      <w:r w:rsidR="00201D22">
        <w:rPr>
          <w:rFonts w:ascii="Times New Roman" w:hAnsi="Times New Roman" w:cs="Times New Roman"/>
          <w:sz w:val="24"/>
          <w:szCs w:val="24"/>
        </w:rPr>
        <w:t xml:space="preserve">și </w:t>
      </w:r>
      <w:r w:rsidR="009170FD">
        <w:rPr>
          <w:rFonts w:ascii="Times New Roman" w:hAnsi="Times New Roman" w:cs="Times New Roman"/>
          <w:sz w:val="24"/>
          <w:szCs w:val="24"/>
        </w:rPr>
        <w:t>crearea unei baze de informații credibile în scopul completării periodice a efectivelor militare, prin chestionar cerându-se numărul tinerilor incorporabili cu vârsta între 17 și 26 de ani</w:t>
      </w:r>
      <w:r w:rsidR="009170FD">
        <w:rPr>
          <w:rStyle w:val="FootnoteReference"/>
          <w:rFonts w:ascii="Times New Roman" w:hAnsi="Times New Roman" w:cs="Times New Roman"/>
          <w:sz w:val="24"/>
          <w:szCs w:val="24"/>
        </w:rPr>
        <w:footnoteReference w:id="4"/>
      </w:r>
      <w:r w:rsidR="00A85DE0">
        <w:rPr>
          <w:rFonts w:ascii="Times New Roman" w:hAnsi="Times New Roman" w:cs="Times New Roman"/>
          <w:sz w:val="24"/>
          <w:szCs w:val="24"/>
        </w:rPr>
        <w:t>, însă în final demersul n-a avut rezultatele scontate</w:t>
      </w:r>
      <w:r w:rsidR="009170FD">
        <w:rPr>
          <w:rFonts w:ascii="Times New Roman" w:hAnsi="Times New Roman" w:cs="Times New Roman"/>
          <w:sz w:val="24"/>
          <w:szCs w:val="24"/>
        </w:rPr>
        <w:t>.</w:t>
      </w:r>
    </w:p>
    <w:p w14:paraId="1BEB5386" w14:textId="41BF285B" w:rsidR="006411C8" w:rsidRDefault="00637366"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 la sine înțeles, d</w:t>
      </w:r>
      <w:r w:rsidR="006411C8">
        <w:rPr>
          <w:rFonts w:ascii="Times New Roman" w:hAnsi="Times New Roman" w:cs="Times New Roman"/>
          <w:sz w:val="24"/>
          <w:szCs w:val="24"/>
        </w:rPr>
        <w:t xml:space="preserve">upă </w:t>
      </w:r>
      <w:r>
        <w:rPr>
          <w:rFonts w:ascii="Times New Roman" w:hAnsi="Times New Roman" w:cs="Times New Roman"/>
          <w:sz w:val="24"/>
          <w:szCs w:val="24"/>
        </w:rPr>
        <w:t xml:space="preserve">întâmplările </w:t>
      </w:r>
      <w:r w:rsidR="00201D22">
        <w:rPr>
          <w:rFonts w:ascii="Times New Roman" w:hAnsi="Times New Roman" w:cs="Times New Roman"/>
          <w:sz w:val="24"/>
          <w:szCs w:val="24"/>
        </w:rPr>
        <w:t xml:space="preserve">defectuoase </w:t>
      </w:r>
      <w:r>
        <w:rPr>
          <w:rFonts w:ascii="Times New Roman" w:hAnsi="Times New Roman" w:cs="Times New Roman"/>
          <w:sz w:val="24"/>
          <w:szCs w:val="24"/>
        </w:rPr>
        <w:t xml:space="preserve">din anii </w:t>
      </w:r>
      <w:r w:rsidR="006411C8">
        <w:rPr>
          <w:rFonts w:ascii="Times New Roman" w:hAnsi="Times New Roman" w:cs="Times New Roman"/>
          <w:sz w:val="24"/>
          <w:szCs w:val="24"/>
        </w:rPr>
        <w:t xml:space="preserve">1848-1849, în organizarea armatei </w:t>
      </w:r>
      <w:r>
        <w:rPr>
          <w:rFonts w:ascii="Times New Roman" w:hAnsi="Times New Roman" w:cs="Times New Roman"/>
          <w:sz w:val="24"/>
          <w:szCs w:val="24"/>
        </w:rPr>
        <w:t xml:space="preserve">austriece </w:t>
      </w:r>
      <w:r w:rsidR="006411C8">
        <w:rPr>
          <w:rFonts w:ascii="Times New Roman" w:hAnsi="Times New Roman" w:cs="Times New Roman"/>
          <w:sz w:val="24"/>
          <w:szCs w:val="24"/>
        </w:rPr>
        <w:t>au loc schimbări importante.</w:t>
      </w:r>
      <w:r>
        <w:rPr>
          <w:rFonts w:ascii="Times New Roman" w:hAnsi="Times New Roman" w:cs="Times New Roman"/>
          <w:sz w:val="24"/>
          <w:szCs w:val="24"/>
        </w:rPr>
        <w:t xml:space="preserve"> O primă decizie s-a luat p</w:t>
      </w:r>
      <w:r w:rsidR="006411C8">
        <w:rPr>
          <w:rFonts w:ascii="Times New Roman" w:hAnsi="Times New Roman" w:cs="Times New Roman"/>
          <w:sz w:val="24"/>
          <w:szCs w:val="24"/>
        </w:rPr>
        <w:t>rin Patenta imperială din 19 aprilie 1850</w:t>
      </w:r>
      <w:r>
        <w:rPr>
          <w:rFonts w:ascii="Times New Roman" w:hAnsi="Times New Roman" w:cs="Times New Roman"/>
          <w:sz w:val="24"/>
          <w:szCs w:val="24"/>
        </w:rPr>
        <w:t>, când</w:t>
      </w:r>
      <w:r w:rsidR="006411C8">
        <w:rPr>
          <w:rFonts w:ascii="Times New Roman" w:hAnsi="Times New Roman" w:cs="Times New Roman"/>
          <w:sz w:val="24"/>
          <w:szCs w:val="24"/>
        </w:rPr>
        <w:t xml:space="preserve"> a fost extinsă și în Transilvania durata serviciului militar de opt ani</w:t>
      </w:r>
      <w:r w:rsidR="00AE0329">
        <w:rPr>
          <w:rFonts w:ascii="Times New Roman" w:hAnsi="Times New Roman" w:cs="Times New Roman"/>
          <w:sz w:val="24"/>
          <w:szCs w:val="24"/>
        </w:rPr>
        <w:t>.</w:t>
      </w:r>
    </w:p>
    <w:p w14:paraId="2D7D7FFD" w14:textId="4BAFE36C" w:rsidR="00B84BB9" w:rsidRDefault="006411C8"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37366">
        <w:rPr>
          <w:rFonts w:ascii="Times New Roman" w:hAnsi="Times New Roman" w:cs="Times New Roman"/>
          <w:sz w:val="24"/>
          <w:szCs w:val="24"/>
        </w:rPr>
        <w:t xml:space="preserve">Apoi, prin </w:t>
      </w:r>
      <w:r>
        <w:rPr>
          <w:rFonts w:ascii="Times New Roman" w:hAnsi="Times New Roman" w:cs="Times New Roman"/>
          <w:sz w:val="24"/>
          <w:szCs w:val="24"/>
        </w:rPr>
        <w:t xml:space="preserve">Patenta din 31 iulie 1852 </w:t>
      </w:r>
      <w:r w:rsidR="00637366">
        <w:rPr>
          <w:rFonts w:ascii="Times New Roman" w:hAnsi="Times New Roman" w:cs="Times New Roman"/>
          <w:sz w:val="24"/>
          <w:szCs w:val="24"/>
        </w:rPr>
        <w:t xml:space="preserve">se </w:t>
      </w:r>
      <w:r>
        <w:rPr>
          <w:rFonts w:ascii="Times New Roman" w:hAnsi="Times New Roman" w:cs="Times New Roman"/>
          <w:sz w:val="24"/>
          <w:szCs w:val="24"/>
        </w:rPr>
        <w:t xml:space="preserve">desființa </w:t>
      </w:r>
      <w:r w:rsidRPr="00201D22">
        <w:rPr>
          <w:rFonts w:ascii="Times New Roman" w:hAnsi="Times New Roman" w:cs="Times New Roman"/>
          <w:i/>
          <w:iCs/>
          <w:sz w:val="24"/>
          <w:szCs w:val="24"/>
        </w:rPr>
        <w:t>Institutul armatei de uscat</w:t>
      </w:r>
      <w:r w:rsidR="00927705">
        <w:rPr>
          <w:rFonts w:ascii="Times New Roman" w:hAnsi="Times New Roman" w:cs="Times New Roman"/>
          <w:sz w:val="24"/>
          <w:szCs w:val="24"/>
        </w:rPr>
        <w:t xml:space="preserve"> și organiza o rezervă pentru toate țările </w:t>
      </w:r>
      <w:r w:rsidR="00637366">
        <w:rPr>
          <w:rFonts w:ascii="Times New Roman" w:hAnsi="Times New Roman" w:cs="Times New Roman"/>
          <w:sz w:val="24"/>
          <w:szCs w:val="24"/>
        </w:rPr>
        <w:t xml:space="preserve">de coroană ale </w:t>
      </w:r>
      <w:r w:rsidR="00927705">
        <w:rPr>
          <w:rFonts w:ascii="Times New Roman" w:hAnsi="Times New Roman" w:cs="Times New Roman"/>
          <w:sz w:val="24"/>
          <w:szCs w:val="24"/>
        </w:rPr>
        <w:t>monarhiei, cu excepția granițelor militare, care în Ardeal fuseseră deja desființate cu un an în urmă</w:t>
      </w:r>
      <w:r w:rsidR="00201D22">
        <w:rPr>
          <w:rFonts w:ascii="Times New Roman" w:hAnsi="Times New Roman" w:cs="Times New Roman"/>
          <w:sz w:val="24"/>
          <w:szCs w:val="24"/>
        </w:rPr>
        <w:t xml:space="preserve"> și transformate în regimente de linie</w:t>
      </w:r>
      <w:r w:rsidR="00927705">
        <w:rPr>
          <w:rFonts w:ascii="Times New Roman" w:hAnsi="Times New Roman" w:cs="Times New Roman"/>
          <w:sz w:val="24"/>
          <w:szCs w:val="24"/>
        </w:rPr>
        <w:t>. Prin urmare, fiecare soldat care aparținea trupei, fără deosebire de specialitate și denumirea armei, era obligat să îndeplinească și un serviciu militar de rezervă, cu o durată de doi ani, după satisfacerea celor opt ani sau, în unele cazuri, mai mulți, de serviciu activ. Obligația consta în faptul că trupa de rezervă, lăsată pe timp de pace în patria de origine, trebuia să se întoarcă în serviciul activ doar în condițiile ducerii unui război sau a apariției unor evenimente excepționale care să atenteze la securitatea și integritatea Imperiului.</w:t>
      </w:r>
    </w:p>
    <w:p w14:paraId="24EC4485" w14:textId="7C95A8A8" w:rsidR="00B84BB9" w:rsidRDefault="00B84BB9"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La 27 decembrie 18</w:t>
      </w:r>
      <w:r w:rsidR="00637366">
        <w:rPr>
          <w:rFonts w:ascii="Times New Roman" w:hAnsi="Times New Roman" w:cs="Times New Roman"/>
          <w:sz w:val="24"/>
          <w:szCs w:val="24"/>
        </w:rPr>
        <w:t>52</w:t>
      </w:r>
      <w:r>
        <w:rPr>
          <w:rFonts w:ascii="Times New Roman" w:hAnsi="Times New Roman" w:cs="Times New Roman"/>
          <w:sz w:val="24"/>
          <w:szCs w:val="24"/>
        </w:rPr>
        <w:t>, prin decizie imperială a fost sporit numărul regimentelor de infanterie de la 62 la 80</w:t>
      </w:r>
      <w:r w:rsidR="00637366">
        <w:rPr>
          <w:rFonts w:ascii="Times New Roman" w:hAnsi="Times New Roman" w:cs="Times New Roman"/>
          <w:sz w:val="24"/>
          <w:szCs w:val="24"/>
        </w:rPr>
        <w:t>, ale căror garnizoane și zone de incidență au rămas în general aceleași</w:t>
      </w:r>
      <w:r w:rsidR="008C4C19">
        <w:rPr>
          <w:rFonts w:ascii="Times New Roman" w:hAnsi="Times New Roman" w:cs="Times New Roman"/>
          <w:sz w:val="24"/>
          <w:szCs w:val="24"/>
        </w:rPr>
        <w:t>, arealuri de unde-și recrutau viitorii soldați</w:t>
      </w:r>
      <w:r w:rsidR="00637366">
        <w:rPr>
          <w:rFonts w:ascii="Times New Roman" w:hAnsi="Times New Roman" w:cs="Times New Roman"/>
          <w:sz w:val="24"/>
          <w:szCs w:val="24"/>
        </w:rPr>
        <w:t xml:space="preserve">. Pentru </w:t>
      </w:r>
      <w:r w:rsidR="008C4C19">
        <w:rPr>
          <w:rFonts w:ascii="Times New Roman" w:hAnsi="Times New Roman" w:cs="Times New Roman"/>
          <w:sz w:val="24"/>
          <w:szCs w:val="24"/>
        </w:rPr>
        <w:t xml:space="preserve">Transilvania situația de incidență a recrutării pe </w:t>
      </w:r>
      <w:r w:rsidR="00B27B48">
        <w:rPr>
          <w:rFonts w:ascii="Times New Roman" w:hAnsi="Times New Roman" w:cs="Times New Roman"/>
          <w:sz w:val="24"/>
          <w:szCs w:val="24"/>
        </w:rPr>
        <w:t xml:space="preserve">câteva dintre </w:t>
      </w:r>
      <w:r w:rsidR="008C4C19">
        <w:rPr>
          <w:rFonts w:ascii="Times New Roman" w:hAnsi="Times New Roman" w:cs="Times New Roman"/>
          <w:sz w:val="24"/>
          <w:szCs w:val="24"/>
        </w:rPr>
        <w:t xml:space="preserve">unitățile administrativ-teritoriale </w:t>
      </w:r>
      <w:r w:rsidR="00B27B48">
        <w:rPr>
          <w:rFonts w:ascii="Times New Roman" w:hAnsi="Times New Roman" w:cs="Times New Roman"/>
          <w:sz w:val="24"/>
          <w:szCs w:val="24"/>
        </w:rPr>
        <w:t>di</w:t>
      </w:r>
      <w:r w:rsidR="008C4C19">
        <w:rPr>
          <w:rFonts w:ascii="Times New Roman" w:hAnsi="Times New Roman" w:cs="Times New Roman"/>
          <w:sz w:val="24"/>
          <w:szCs w:val="24"/>
        </w:rPr>
        <w:t>n perioada în discuție se prezenta astfel:</w:t>
      </w:r>
    </w:p>
    <w:p w14:paraId="3BDC40F2" w14:textId="1AFBEB70" w:rsidR="008C4C19" w:rsidRDefault="008C4C19"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Alba</w:t>
      </w:r>
      <w:r w:rsidR="00B27B48">
        <w:rPr>
          <w:rFonts w:ascii="Times New Roman" w:hAnsi="Times New Roman" w:cs="Times New Roman"/>
          <w:sz w:val="24"/>
          <w:szCs w:val="24"/>
        </w:rPr>
        <w:t xml:space="preserve"> de Jos</w:t>
      </w:r>
      <w:r>
        <w:rPr>
          <w:rFonts w:ascii="Times New Roman" w:hAnsi="Times New Roman" w:cs="Times New Roman"/>
          <w:sz w:val="24"/>
          <w:szCs w:val="24"/>
        </w:rPr>
        <w:t>: Regimentul 50 în toată perioada;</w:t>
      </w:r>
    </w:p>
    <w:p w14:paraId="6BBCE29E" w14:textId="4BCB3C39" w:rsidR="008C4C19" w:rsidRDefault="008C4C19"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Bistrița-Năsăud: Reg. 51 până în anul 1857, apoi Reg. 63;</w:t>
      </w:r>
    </w:p>
    <w:p w14:paraId="4ED240CE" w14:textId="490DD210" w:rsidR="008C4C19" w:rsidRDefault="008C4C19"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Brașov: Reg. 31 până în 1853, apoi Reg. 2;</w:t>
      </w:r>
    </w:p>
    <w:p w14:paraId="324090C5" w14:textId="5B4DAEBD" w:rsidR="008C4C19" w:rsidRDefault="008C4C19"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Făgăraș: Reg. 31 în toată perioada;</w:t>
      </w:r>
    </w:p>
    <w:p w14:paraId="4E356FD6" w14:textId="045B154A" w:rsidR="008C4C19" w:rsidRDefault="008C4C19"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AD352A">
        <w:rPr>
          <w:rFonts w:ascii="Times New Roman" w:hAnsi="Times New Roman" w:cs="Times New Roman"/>
          <w:sz w:val="24"/>
          <w:szCs w:val="24"/>
        </w:rPr>
        <w:t>Trei Scaune: Reg. 31 până în 1853, apoi Reg. 2;</w:t>
      </w:r>
    </w:p>
    <w:p w14:paraId="61D51867" w14:textId="37E48024" w:rsidR="00AD352A" w:rsidRDefault="00AD352A"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3005E3">
        <w:rPr>
          <w:rFonts w:ascii="Times New Roman" w:hAnsi="Times New Roman" w:cs="Times New Roman"/>
          <w:sz w:val="24"/>
          <w:szCs w:val="24"/>
        </w:rPr>
        <w:t>Hunedoara: Reg. 50 până în 1857, apoi Reg. 64;</w:t>
      </w:r>
    </w:p>
    <w:p w14:paraId="5414C369" w14:textId="29AFF3A9" w:rsidR="003005E3" w:rsidRDefault="003005E3"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Târnava Mică: Reg. 51 întreaga perioadă;</w:t>
      </w:r>
    </w:p>
    <w:p w14:paraId="5E236FE3" w14:textId="2ED08AA2" w:rsidR="003005E3" w:rsidRDefault="003005E3"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Cluj: aceeași situație;</w:t>
      </w:r>
    </w:p>
    <w:p w14:paraId="11633E59" w14:textId="1E9DA27F" w:rsidR="003005E3" w:rsidRDefault="003005E3"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Mureș-Turda: Reg. 62 întreaga perioadă;</w:t>
      </w:r>
    </w:p>
    <w:p w14:paraId="206FB3E3" w14:textId="56E8F383" w:rsidR="003005E3" w:rsidRDefault="003005E3"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B27B48">
        <w:rPr>
          <w:rFonts w:ascii="Times New Roman" w:hAnsi="Times New Roman" w:cs="Times New Roman"/>
          <w:sz w:val="24"/>
          <w:szCs w:val="24"/>
        </w:rPr>
        <w:t xml:space="preserve">Târnava Mare: nu </w:t>
      </w:r>
      <w:r w:rsidR="00D50CC9">
        <w:rPr>
          <w:rFonts w:ascii="Times New Roman" w:hAnsi="Times New Roman" w:cs="Times New Roman"/>
          <w:sz w:val="24"/>
          <w:szCs w:val="24"/>
        </w:rPr>
        <w:t>sunt</w:t>
      </w:r>
      <w:r w:rsidR="00B27B48">
        <w:rPr>
          <w:rFonts w:ascii="Times New Roman" w:hAnsi="Times New Roman" w:cs="Times New Roman"/>
          <w:sz w:val="24"/>
          <w:szCs w:val="24"/>
        </w:rPr>
        <w:t xml:space="preserve"> date, dar este posibil să fi intrat la fel ca Făgărașul și Sibiul sub incidența Reg. 31;</w:t>
      </w:r>
    </w:p>
    <w:p w14:paraId="44312020" w14:textId="5D734CE6" w:rsidR="00B27B48" w:rsidRDefault="00B27B48"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Sibiu: Reg. 31 pe întreaga perioadă;</w:t>
      </w:r>
    </w:p>
    <w:p w14:paraId="2B59F7BC" w14:textId="4161C946" w:rsidR="00B27B48" w:rsidRDefault="00B27B48"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Solnoc-Dăbâca: Reg. 51 până în 1857, apoi Reg. 63;</w:t>
      </w:r>
    </w:p>
    <w:p w14:paraId="4B06252A" w14:textId="4700A182" w:rsidR="009078D8" w:rsidRDefault="00B27B48"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Turda-Arieș: nu </w:t>
      </w:r>
      <w:r w:rsidR="00D50CC9">
        <w:rPr>
          <w:rFonts w:ascii="Times New Roman" w:hAnsi="Times New Roman" w:cs="Times New Roman"/>
          <w:sz w:val="24"/>
          <w:szCs w:val="24"/>
        </w:rPr>
        <w:t>sunt</w:t>
      </w:r>
      <w:r>
        <w:rPr>
          <w:rFonts w:ascii="Times New Roman" w:hAnsi="Times New Roman" w:cs="Times New Roman"/>
          <w:sz w:val="24"/>
          <w:szCs w:val="24"/>
        </w:rPr>
        <w:t xml:space="preserve"> date, dar este posibil să fi intrat aidoma comitatului Alba de Jos sub incidența Reg. 50</w:t>
      </w:r>
      <w:r w:rsidR="00D50CC9">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p>
    <w:p w14:paraId="554527A4" w14:textId="6992E66A" w:rsidR="009078D8" w:rsidRDefault="009078D8"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În martie 1853, Rusia cerea Imperiului otoman să-i acorde protectoratul asupra creștinilor de pe cuprinsul teritoriului său, însă cerința a fost considerată ca ofensatoare și respinsă. Ca reacție, armatele rusești ocupau Principatele Române în luna iulie, iar la începutul lui octombrie Turcia declara război Rusiei țariste</w:t>
      </w:r>
      <w:r w:rsidR="00F42532">
        <w:rPr>
          <w:rFonts w:ascii="Times New Roman" w:hAnsi="Times New Roman" w:cs="Times New Roman"/>
          <w:sz w:val="24"/>
          <w:szCs w:val="24"/>
        </w:rPr>
        <w:t>, debutând astfel conflictul militar cunoscut în istorie ca Războiul Crimeei (1853-1856)</w:t>
      </w:r>
      <w:r>
        <w:rPr>
          <w:rFonts w:ascii="Times New Roman" w:hAnsi="Times New Roman" w:cs="Times New Roman"/>
          <w:sz w:val="24"/>
          <w:szCs w:val="24"/>
        </w:rPr>
        <w:t xml:space="preserve">. În acest context Austria </w:t>
      </w:r>
      <w:r w:rsidR="00F42532">
        <w:rPr>
          <w:rFonts w:ascii="Times New Roman" w:hAnsi="Times New Roman" w:cs="Times New Roman"/>
          <w:sz w:val="24"/>
          <w:szCs w:val="24"/>
        </w:rPr>
        <w:t>rămânea pentru moment în expectativă, stare prelungită până în 20 aprilie 1854, când împreună cu Prusia declarau că încercarea Rusiei de a-și alipi Principatele însemna pentru ele stare de război.</w:t>
      </w:r>
    </w:p>
    <w:p w14:paraId="7585260D" w14:textId="7E40D9EE" w:rsidR="007A6E4C" w:rsidRDefault="007908C7"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Pentru acțiunile militare care urmau, Viena a antrenat trei armate și împreună cu ceilalți aliați (Anglia și Franța) i-au determinat pe ruși să-și retragă armata în propriul teritoriu, ducându-se lupte crâncene pe teatrele de luptă din Crimeea. În final, la 30 martie 1856 s-a ajuns la o înțelegere, prin semnarea Tratatului de pace de la Paris, între Rusia pe de</w:t>
      </w:r>
      <w:r w:rsidR="0046260E">
        <w:rPr>
          <w:rFonts w:ascii="Times New Roman" w:hAnsi="Times New Roman" w:cs="Times New Roman"/>
          <w:sz w:val="24"/>
          <w:szCs w:val="24"/>
        </w:rPr>
        <w:t xml:space="preserve"> </w:t>
      </w:r>
      <w:r>
        <w:rPr>
          <w:rFonts w:ascii="Times New Roman" w:hAnsi="Times New Roman" w:cs="Times New Roman"/>
          <w:sz w:val="24"/>
          <w:szCs w:val="24"/>
        </w:rPr>
        <w:t>o parte</w:t>
      </w:r>
      <w:r w:rsidR="0046260E">
        <w:rPr>
          <w:rFonts w:ascii="Times New Roman" w:hAnsi="Times New Roman" w:cs="Times New Roman"/>
          <w:sz w:val="24"/>
          <w:szCs w:val="24"/>
        </w:rPr>
        <w:t>, iar de cealaltă Anglia, Franța și Austria, alături de Prusia, Sardinia și Turcia, prin care se garanta integritatea teritorială a Turciei, Țara Românească, Moldova și Serbia erau puse, pe lângă suzeranitatea Turciei, sub protecția puterilor semnatare, se garanta egalitatea creștinilor cu mahomedanii, Marea Neagră era declarată neutră ș.a.</w:t>
      </w:r>
    </w:p>
    <w:p w14:paraId="24693DBA" w14:textId="18F57A45" w:rsidR="0002670E" w:rsidRDefault="007A6E4C"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În timpul războiului amintit, prin înaltul ordin din </w:t>
      </w:r>
      <w:r w:rsidR="00BC10CD">
        <w:rPr>
          <w:rFonts w:ascii="Times New Roman" w:hAnsi="Times New Roman" w:cs="Times New Roman"/>
          <w:sz w:val="24"/>
          <w:szCs w:val="24"/>
        </w:rPr>
        <w:t>29 iunie</w:t>
      </w:r>
      <w:r>
        <w:rPr>
          <w:rFonts w:ascii="Times New Roman" w:hAnsi="Times New Roman" w:cs="Times New Roman"/>
          <w:sz w:val="24"/>
          <w:szCs w:val="24"/>
        </w:rPr>
        <w:t xml:space="preserve"> 1855, comandanților militari li se limita dreptul de a aplica pedepse disciplinare prin lovituri de baston. Astfel, comandantului de regiment i se permitea să aplice numai 40 de lovituri cu bățul, comandantului de batalion 30, iar celui de companie 20</w:t>
      </w:r>
      <w:r w:rsidR="00BC10CD">
        <w:rPr>
          <w:rFonts w:ascii="Times New Roman" w:hAnsi="Times New Roman" w:cs="Times New Roman"/>
          <w:sz w:val="24"/>
          <w:szCs w:val="24"/>
        </w:rPr>
        <w:t>. La 1 iulie același an, era emisă o nouă lege în privința pedepselor militare, care a rămas în vigoare câteva decenii</w:t>
      </w:r>
      <w:r w:rsidR="00085CF1">
        <w:rPr>
          <w:rStyle w:val="FootnoteReference"/>
          <w:rFonts w:ascii="Times New Roman" w:hAnsi="Times New Roman" w:cs="Times New Roman"/>
          <w:sz w:val="24"/>
          <w:szCs w:val="24"/>
        </w:rPr>
        <w:footnoteReference w:id="6"/>
      </w:r>
      <w:r>
        <w:rPr>
          <w:rFonts w:ascii="Times New Roman" w:hAnsi="Times New Roman" w:cs="Times New Roman"/>
          <w:sz w:val="24"/>
          <w:szCs w:val="24"/>
        </w:rPr>
        <w:t>.</w:t>
      </w:r>
    </w:p>
    <w:p w14:paraId="0E89764B" w14:textId="1C6077D2" w:rsidR="0002670E" w:rsidRDefault="0002670E"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Cu 8 decembrie 1856 locul „cercurilor de recrutare” este luat de „cercurile de completare”, Imperiul fiind împărțit – cu excepția granițelor militare –, în 64 de astfel de cercuri principale și opt auxiliare.</w:t>
      </w:r>
    </w:p>
    <w:p w14:paraId="3A621115" w14:textId="066B7ADE" w:rsidR="00F305C2" w:rsidRDefault="0002670E"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În ianuarie 1857 apărea „Statutul de organizare pentru armata cezaro-crăiască”, prin care fiecare regiment de infanterie – armă în care era recrutată majoritatea românilor ardeleni –, se compunea pe timp de pace</w:t>
      </w:r>
      <w:r w:rsidR="00261AC8">
        <w:rPr>
          <w:rFonts w:ascii="Times New Roman" w:hAnsi="Times New Roman" w:cs="Times New Roman"/>
          <w:sz w:val="24"/>
          <w:szCs w:val="24"/>
        </w:rPr>
        <w:t xml:space="preserve"> dintr-un stat major</w:t>
      </w:r>
      <w:r w:rsidR="00A9192A">
        <w:rPr>
          <w:rFonts w:ascii="Times New Roman" w:hAnsi="Times New Roman" w:cs="Times New Roman"/>
          <w:sz w:val="24"/>
          <w:szCs w:val="24"/>
        </w:rPr>
        <w:t xml:space="preserve"> cu patru batalioane a câte o companie de grenadieri și cinci de fusilieri</w:t>
      </w:r>
      <w:r w:rsidR="00A9192A">
        <w:rPr>
          <w:rStyle w:val="FootnoteReference"/>
          <w:rFonts w:ascii="Times New Roman" w:hAnsi="Times New Roman" w:cs="Times New Roman"/>
          <w:sz w:val="24"/>
          <w:szCs w:val="24"/>
        </w:rPr>
        <w:footnoteReference w:id="7"/>
      </w:r>
      <w:r w:rsidR="00A9192A">
        <w:rPr>
          <w:rFonts w:ascii="Times New Roman" w:hAnsi="Times New Roman" w:cs="Times New Roman"/>
          <w:sz w:val="24"/>
          <w:szCs w:val="24"/>
        </w:rPr>
        <w:t>, iar în timp de război li se mai repartizau un batalion de depozit și, prin ordin special,  încă un batalion de grenadieri la patru companii</w:t>
      </w:r>
      <w:r w:rsidR="00A9192A">
        <w:rPr>
          <w:rStyle w:val="FootnoteReference"/>
          <w:rFonts w:ascii="Times New Roman" w:hAnsi="Times New Roman" w:cs="Times New Roman"/>
          <w:sz w:val="24"/>
          <w:szCs w:val="24"/>
        </w:rPr>
        <w:footnoteReference w:id="8"/>
      </w:r>
      <w:r w:rsidR="00A9192A">
        <w:rPr>
          <w:rFonts w:ascii="Times New Roman" w:hAnsi="Times New Roman" w:cs="Times New Roman"/>
          <w:sz w:val="24"/>
          <w:szCs w:val="24"/>
        </w:rPr>
        <w:t>.</w:t>
      </w:r>
      <w:r w:rsidR="00F50DEB">
        <w:rPr>
          <w:rFonts w:ascii="Times New Roman" w:hAnsi="Times New Roman" w:cs="Times New Roman"/>
          <w:sz w:val="24"/>
          <w:szCs w:val="24"/>
        </w:rPr>
        <w:t xml:space="preserve"> </w:t>
      </w:r>
      <w:r w:rsidR="00585706">
        <w:rPr>
          <w:rFonts w:ascii="Times New Roman" w:hAnsi="Times New Roman" w:cs="Times New Roman"/>
          <w:sz w:val="24"/>
          <w:szCs w:val="24"/>
        </w:rPr>
        <w:t>Peste o jumătate de a</w:t>
      </w:r>
      <w:r w:rsidR="0074504D">
        <w:rPr>
          <w:rFonts w:ascii="Times New Roman" w:hAnsi="Times New Roman" w:cs="Times New Roman"/>
          <w:sz w:val="24"/>
          <w:szCs w:val="24"/>
        </w:rPr>
        <w:t>n</w:t>
      </w:r>
      <w:r w:rsidR="00F50DEB">
        <w:rPr>
          <w:rFonts w:ascii="Times New Roman" w:hAnsi="Times New Roman" w:cs="Times New Roman"/>
          <w:sz w:val="24"/>
          <w:szCs w:val="24"/>
        </w:rPr>
        <w:t>, în</w:t>
      </w:r>
      <w:r w:rsidR="0074504D">
        <w:rPr>
          <w:rFonts w:ascii="Times New Roman" w:hAnsi="Times New Roman" w:cs="Times New Roman"/>
          <w:sz w:val="24"/>
          <w:szCs w:val="24"/>
        </w:rPr>
        <w:t xml:space="preserve"> iulie 1857</w:t>
      </w:r>
      <w:r w:rsidR="00F50DEB">
        <w:rPr>
          <w:rFonts w:ascii="Times New Roman" w:hAnsi="Times New Roman" w:cs="Times New Roman"/>
          <w:sz w:val="24"/>
          <w:szCs w:val="24"/>
        </w:rPr>
        <w:t>,</w:t>
      </w:r>
      <w:r w:rsidR="0074504D">
        <w:rPr>
          <w:rFonts w:ascii="Times New Roman" w:hAnsi="Times New Roman" w:cs="Times New Roman"/>
          <w:sz w:val="24"/>
          <w:szCs w:val="24"/>
        </w:rPr>
        <w:t xml:space="preserve"> aveau loc manevre militare în zona Făgărașului, cartierul („stabul”) general fiind stabilit în localitatea Ohaba, acțiuni care au fost supravegheate îndeaproape de însuși guvernatorul Transilvaniei, Karl zu Schwarzenberg (1802-1858)</w:t>
      </w:r>
      <w:r w:rsidR="0074504D">
        <w:rPr>
          <w:rStyle w:val="FootnoteReference"/>
          <w:rFonts w:ascii="Times New Roman" w:hAnsi="Times New Roman" w:cs="Times New Roman"/>
          <w:sz w:val="24"/>
          <w:szCs w:val="24"/>
        </w:rPr>
        <w:footnoteReference w:id="9"/>
      </w:r>
      <w:r w:rsidR="0074504D">
        <w:rPr>
          <w:rFonts w:ascii="Times New Roman" w:hAnsi="Times New Roman" w:cs="Times New Roman"/>
          <w:sz w:val="24"/>
          <w:szCs w:val="24"/>
        </w:rPr>
        <w:t>.</w:t>
      </w:r>
    </w:p>
    <w:p w14:paraId="7AC50870" w14:textId="08FA3C2B" w:rsidR="00591C8D" w:rsidRDefault="00F305C2"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În primăvara anului 1859 era pub</w:t>
      </w:r>
      <w:r w:rsidR="002B6ED5">
        <w:rPr>
          <w:rFonts w:ascii="Times New Roman" w:hAnsi="Times New Roman" w:cs="Times New Roman"/>
          <w:sz w:val="24"/>
          <w:szCs w:val="24"/>
        </w:rPr>
        <w:t>l</w:t>
      </w:r>
      <w:r>
        <w:rPr>
          <w:rFonts w:ascii="Times New Roman" w:hAnsi="Times New Roman" w:cs="Times New Roman"/>
          <w:sz w:val="24"/>
          <w:szCs w:val="24"/>
        </w:rPr>
        <w:t xml:space="preserve">icată </w:t>
      </w:r>
      <w:r w:rsidR="002B6ED5">
        <w:rPr>
          <w:rFonts w:ascii="Times New Roman" w:hAnsi="Times New Roman" w:cs="Times New Roman"/>
          <w:sz w:val="24"/>
          <w:szCs w:val="24"/>
        </w:rPr>
        <w:t xml:space="preserve">o nouă patentă imperială, </w:t>
      </w:r>
      <w:r w:rsidR="000F72E1">
        <w:rPr>
          <w:rFonts w:ascii="Times New Roman" w:hAnsi="Times New Roman" w:cs="Times New Roman"/>
          <w:sz w:val="24"/>
          <w:szCs w:val="24"/>
        </w:rPr>
        <w:t>prin care se reglementa din nou accesul în armata imperială pe bază de voluntariat, însă doar pe timp de război</w:t>
      </w:r>
      <w:r w:rsidR="00082B9A">
        <w:rPr>
          <w:rFonts w:ascii="Times New Roman" w:hAnsi="Times New Roman" w:cs="Times New Roman"/>
          <w:sz w:val="24"/>
          <w:szCs w:val="24"/>
        </w:rPr>
        <w:t xml:space="preserve">. </w:t>
      </w:r>
      <w:r w:rsidR="00591C8D">
        <w:rPr>
          <w:rFonts w:ascii="Times New Roman" w:hAnsi="Times New Roman" w:cs="Times New Roman"/>
          <w:sz w:val="24"/>
          <w:szCs w:val="24"/>
        </w:rPr>
        <w:t>Era necesară această acțiune pentru că Austria se afla pe picior de război cu Piemontul, care-și dorea cu ardoare independența, în condițiile în care avea și un aliat puternic, Franța lui Napoleon al III-lea. În urma unor lupte grele – Montbello (20 mai), Palestro (30-31 mai), Magenta (4 iunie) și mai ales Solferino (24 iunie) –, se ajungea la încheierea armistițiului de la Villfranca (9 iulie), prin care Austria pierdea Lombardia în detrimentul Piemontului, stare consfințită ulterior prin tratatul de la Zürich (10 noiembrie 1859).</w:t>
      </w:r>
    </w:p>
    <w:p w14:paraId="5DF0CA3E" w14:textId="645538E4" w:rsidR="00FB5375" w:rsidRDefault="00591C8D"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1B2E">
        <w:rPr>
          <w:rFonts w:ascii="Times New Roman" w:hAnsi="Times New Roman" w:cs="Times New Roman"/>
          <w:sz w:val="24"/>
          <w:szCs w:val="24"/>
        </w:rPr>
        <w:t>Prin a</w:t>
      </w:r>
      <w:r>
        <w:rPr>
          <w:rFonts w:ascii="Times New Roman" w:hAnsi="Times New Roman" w:cs="Times New Roman"/>
          <w:sz w:val="24"/>
          <w:szCs w:val="24"/>
        </w:rPr>
        <w:t xml:space="preserve">mintita patentă </w:t>
      </w:r>
      <w:r w:rsidR="00C51B2E">
        <w:rPr>
          <w:rFonts w:ascii="Times New Roman" w:hAnsi="Times New Roman" w:cs="Times New Roman"/>
          <w:sz w:val="24"/>
          <w:szCs w:val="24"/>
        </w:rPr>
        <w:t>se prevedea că p</w:t>
      </w:r>
      <w:r w:rsidR="00082B9A">
        <w:rPr>
          <w:rFonts w:ascii="Times New Roman" w:hAnsi="Times New Roman" w:cs="Times New Roman"/>
          <w:sz w:val="24"/>
          <w:szCs w:val="24"/>
        </w:rPr>
        <w:t>entru înrolarea celor din Transilvania erau stabilite ca centre de recrutare orașele Sibiu, Brașov, Făgăraș, Cluj, Târgu-Mureș și Bistrița, urmând a fi încorporați exclusiv cei ce corespundeau condițiilor cuprinse în legea pentru întregirea oastei din 29 septembrie 1858</w:t>
      </w:r>
      <w:r w:rsidR="00C51B2E">
        <w:rPr>
          <w:rFonts w:ascii="Times New Roman" w:hAnsi="Times New Roman" w:cs="Times New Roman"/>
          <w:sz w:val="24"/>
          <w:szCs w:val="24"/>
        </w:rPr>
        <w:t>, adică</w:t>
      </w:r>
      <w:r w:rsidR="00963A18">
        <w:rPr>
          <w:rFonts w:ascii="Times New Roman" w:hAnsi="Times New Roman" w:cs="Times New Roman"/>
          <w:sz w:val="24"/>
          <w:szCs w:val="24"/>
        </w:rPr>
        <w:t xml:space="preserve">: 1) să fie cetățean al Imperiului; 2) să corespundă însușirilor „sufletești și trupești” care se cer, îndeosebi înălțimea, care trebuia să fie de cel puțin 60 de policari vienezi, pentru cei cu vârsta de </w:t>
      </w:r>
      <w:r w:rsidR="002A5618">
        <w:rPr>
          <w:rFonts w:ascii="Times New Roman" w:hAnsi="Times New Roman" w:cs="Times New Roman"/>
          <w:sz w:val="24"/>
          <w:szCs w:val="24"/>
        </w:rPr>
        <w:t xml:space="preserve">până la </w:t>
      </w:r>
      <w:r w:rsidR="00963A18">
        <w:rPr>
          <w:rFonts w:ascii="Times New Roman" w:hAnsi="Times New Roman" w:cs="Times New Roman"/>
          <w:sz w:val="24"/>
          <w:szCs w:val="24"/>
        </w:rPr>
        <w:t xml:space="preserve">21 </w:t>
      </w:r>
      <w:r w:rsidR="002A5618">
        <w:rPr>
          <w:rFonts w:ascii="Times New Roman" w:hAnsi="Times New Roman" w:cs="Times New Roman"/>
          <w:sz w:val="24"/>
          <w:szCs w:val="24"/>
        </w:rPr>
        <w:t xml:space="preserve">de </w:t>
      </w:r>
      <w:r w:rsidR="00963A18">
        <w:rPr>
          <w:rFonts w:ascii="Times New Roman" w:hAnsi="Times New Roman" w:cs="Times New Roman"/>
          <w:sz w:val="24"/>
          <w:szCs w:val="24"/>
        </w:rPr>
        <w:t xml:space="preserve">ani și de cel puțin 61 în cazul celor care depășeau </w:t>
      </w:r>
      <w:r w:rsidR="00963A18">
        <w:rPr>
          <w:rFonts w:ascii="Times New Roman" w:hAnsi="Times New Roman" w:cs="Times New Roman"/>
          <w:sz w:val="24"/>
          <w:szCs w:val="24"/>
        </w:rPr>
        <w:lastRenderedPageBreak/>
        <w:t>21 de ani</w:t>
      </w:r>
      <w:r w:rsidR="00963A18">
        <w:rPr>
          <w:rStyle w:val="FootnoteReference"/>
          <w:rFonts w:ascii="Times New Roman" w:hAnsi="Times New Roman" w:cs="Times New Roman"/>
          <w:sz w:val="24"/>
          <w:szCs w:val="24"/>
        </w:rPr>
        <w:footnoteReference w:id="10"/>
      </w:r>
      <w:r w:rsidR="002A5618">
        <w:rPr>
          <w:rFonts w:ascii="Times New Roman" w:hAnsi="Times New Roman" w:cs="Times New Roman"/>
          <w:sz w:val="24"/>
          <w:szCs w:val="24"/>
        </w:rPr>
        <w:t>, excepție făcând numai cei înrolați în marină; 3) vârsta minimă era stabilită la 15 ani, iar cea maximă la 36, în afară de aceia care-și satisfăcuseră stagiul militar, pentru care limita se extindea până la 40 de ani. O altă prevedere importantă consta în faptul că voluntariatul nu însemna scăparea de efectuarea serviciului militar normal, prin tragere la sorți, ci doar că timpul petrecut în acest interval se considera la totalul anilor de slujbă militară</w:t>
      </w:r>
      <w:r w:rsidR="002A5618">
        <w:rPr>
          <w:rStyle w:val="FootnoteReference"/>
          <w:rFonts w:ascii="Times New Roman" w:hAnsi="Times New Roman" w:cs="Times New Roman"/>
          <w:sz w:val="24"/>
          <w:szCs w:val="24"/>
        </w:rPr>
        <w:footnoteReference w:id="11"/>
      </w:r>
      <w:r w:rsidR="002A5618">
        <w:rPr>
          <w:rFonts w:ascii="Times New Roman" w:hAnsi="Times New Roman" w:cs="Times New Roman"/>
          <w:sz w:val="24"/>
          <w:szCs w:val="24"/>
        </w:rPr>
        <w:t xml:space="preserve">.  </w:t>
      </w:r>
    </w:p>
    <w:p w14:paraId="2D5A86D5" w14:textId="77777777" w:rsidR="00C51B2E" w:rsidRDefault="00FB5375"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Ca un pas înainte a fost percepută Patenta imperială din 29 septembrie 1859, </w:t>
      </w:r>
      <w:r w:rsidR="00C51B2E">
        <w:rPr>
          <w:rFonts w:ascii="Times New Roman" w:hAnsi="Times New Roman" w:cs="Times New Roman"/>
          <w:sz w:val="24"/>
          <w:szCs w:val="24"/>
        </w:rPr>
        <w:t xml:space="preserve">cu aplicare începând din 1 noiembrie, </w:t>
      </w:r>
      <w:r>
        <w:rPr>
          <w:rFonts w:ascii="Times New Roman" w:hAnsi="Times New Roman" w:cs="Times New Roman"/>
          <w:sz w:val="24"/>
          <w:szCs w:val="24"/>
        </w:rPr>
        <w:t>prin care se dorea egalizarea tuturor cetățenilor imperiului</w:t>
      </w:r>
      <w:r w:rsidR="00334A22">
        <w:rPr>
          <w:rFonts w:ascii="Times New Roman" w:hAnsi="Times New Roman" w:cs="Times New Roman"/>
          <w:sz w:val="24"/>
          <w:szCs w:val="24"/>
        </w:rPr>
        <w:t xml:space="preserve"> în fața legii și „reglementarea organizării armatei în mod uniform pe tot teritoriul imperiului”. Conform acesteia, armata urma să se organizeze astfel: </w:t>
      </w:r>
    </w:p>
    <w:p w14:paraId="6DD0FF59" w14:textId="6F223D25" w:rsidR="00C51B2E" w:rsidRDefault="00C51B2E"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1: oastea se întregea prin înrolarea cadeților de la institutele militare, prin voluntariat, „după rândul claselor de vârstă” și de tragere la sorți</w:t>
      </w:r>
      <w:r w:rsidR="00A73AA2">
        <w:rPr>
          <w:rFonts w:ascii="Times New Roman" w:hAnsi="Times New Roman" w:cs="Times New Roman"/>
          <w:sz w:val="24"/>
          <w:szCs w:val="24"/>
        </w:rPr>
        <w:t>, prin înrolarea unor funcționari și prin reînnoirea de bună voie a „slujbei împlinite” (adică prin prelungirea serviciului militar odată efectuat)</w:t>
      </w:r>
      <w:r w:rsidR="00F50DEB">
        <w:rPr>
          <w:rFonts w:ascii="Times New Roman" w:hAnsi="Times New Roman" w:cs="Times New Roman"/>
          <w:sz w:val="24"/>
          <w:szCs w:val="24"/>
        </w:rPr>
        <w:t>;</w:t>
      </w:r>
    </w:p>
    <w:p w14:paraId="5FDD8502" w14:textId="214287E4" w:rsidR="00A73AA2" w:rsidRDefault="00A73AA2"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574BA">
        <w:rPr>
          <w:rFonts w:ascii="Times New Roman" w:hAnsi="Times New Roman" w:cs="Times New Roman"/>
          <w:sz w:val="24"/>
          <w:szCs w:val="24"/>
        </w:rPr>
        <w:t>§ 2: pentru a intra în armată se cerea ca recruții să fie cetățeni austrieci, să fie sănătoși, să aibă vârsta minimă de 15 ani și cea maximă de 36 ani</w:t>
      </w:r>
      <w:r w:rsidR="0016309B">
        <w:rPr>
          <w:rFonts w:ascii="Times New Roman" w:hAnsi="Times New Roman" w:cs="Times New Roman"/>
          <w:sz w:val="24"/>
          <w:szCs w:val="24"/>
        </w:rPr>
        <w:t>, în funcție de situație; pentru străini se cerea să aducă în scris acceptul „necondiționat” al statului de care aparțineau;</w:t>
      </w:r>
    </w:p>
    <w:p w14:paraId="53CBB5F7" w14:textId="28D62888" w:rsidR="0016309B" w:rsidRDefault="0016309B"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3: serviciul militar începea cu 1 ianuarie al anului următor recrutării, recrutul trebuind să aibă vârsta de 20 de ani împliniți, și avea o durată de </w:t>
      </w:r>
      <w:r w:rsidRPr="0016309B">
        <w:rPr>
          <w:rFonts w:ascii="Times New Roman" w:hAnsi="Times New Roman" w:cs="Times New Roman"/>
          <w:b/>
          <w:sz w:val="24"/>
          <w:szCs w:val="24"/>
        </w:rPr>
        <w:t>șapte ani</w:t>
      </w:r>
      <w:r>
        <w:rPr>
          <w:rFonts w:ascii="Times New Roman" w:hAnsi="Times New Roman" w:cs="Times New Roman"/>
          <w:sz w:val="24"/>
          <w:szCs w:val="24"/>
        </w:rPr>
        <w:t>;</w:t>
      </w:r>
    </w:p>
    <w:p w14:paraId="3C8F8205" w14:textId="50340C9B" w:rsidR="0016309B" w:rsidRDefault="0016309B"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4: recrutările avea loc întotdeauna în lunile februarie-aprilie;</w:t>
      </w:r>
    </w:p>
    <w:p w14:paraId="77D472FE" w14:textId="7F64A0F3" w:rsidR="0016309B" w:rsidRDefault="0016309B"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6: „Slujirea în oaste se începe de la ziua în care au jurat sub steag și ține </w:t>
      </w:r>
      <w:r w:rsidRPr="0016309B">
        <w:rPr>
          <w:rFonts w:ascii="Times New Roman" w:hAnsi="Times New Roman" w:cs="Times New Roman"/>
          <w:b/>
          <w:sz w:val="24"/>
          <w:szCs w:val="24"/>
        </w:rPr>
        <w:t>opt ani</w:t>
      </w:r>
      <w:r>
        <w:rPr>
          <w:rFonts w:ascii="Times New Roman" w:hAnsi="Times New Roman" w:cs="Times New Roman"/>
          <w:sz w:val="24"/>
          <w:szCs w:val="24"/>
        </w:rPr>
        <w:t xml:space="preserve"> (?!)”, apoi </w:t>
      </w:r>
      <w:r w:rsidR="00F74E19">
        <w:rPr>
          <w:rFonts w:ascii="Times New Roman" w:hAnsi="Times New Roman" w:cs="Times New Roman"/>
          <w:sz w:val="24"/>
          <w:szCs w:val="24"/>
        </w:rPr>
        <w:t>erau trecuți în rezervă</w:t>
      </w:r>
      <w:r w:rsidR="00363D10">
        <w:rPr>
          <w:rStyle w:val="FootnoteReference"/>
          <w:rFonts w:ascii="Times New Roman" w:hAnsi="Times New Roman" w:cs="Times New Roman"/>
          <w:sz w:val="24"/>
          <w:szCs w:val="24"/>
        </w:rPr>
        <w:footnoteReference w:id="12"/>
      </w:r>
      <w:r w:rsidR="00F74E19">
        <w:rPr>
          <w:rFonts w:ascii="Times New Roman" w:hAnsi="Times New Roman" w:cs="Times New Roman"/>
          <w:sz w:val="24"/>
          <w:szCs w:val="24"/>
        </w:rPr>
        <w:t>;</w:t>
      </w:r>
    </w:p>
    <w:p w14:paraId="0DCA4EDC" w14:textId="0CF5A761" w:rsidR="00F74E19" w:rsidRDefault="00F74E19"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11: voluntarii erau singurii care puteau să-și aleagă arma în care-și satisfăceau serviciul;</w:t>
      </w:r>
    </w:p>
    <w:p w14:paraId="1192B29C" w14:textId="12ECD481" w:rsidR="00F74E19" w:rsidRDefault="00F74E19"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13</w:t>
      </w:r>
      <w:r w:rsidR="003D2212">
        <w:rPr>
          <w:rFonts w:ascii="Times New Roman" w:hAnsi="Times New Roman" w:cs="Times New Roman"/>
          <w:sz w:val="24"/>
          <w:szCs w:val="24"/>
        </w:rPr>
        <w:t>-23</w:t>
      </w:r>
      <w:r>
        <w:rPr>
          <w:rFonts w:ascii="Times New Roman" w:hAnsi="Times New Roman" w:cs="Times New Roman"/>
          <w:sz w:val="24"/>
          <w:szCs w:val="24"/>
        </w:rPr>
        <w:t>: scutire de la serviciul militar aveau: singurul fiu al unui tată de 70 ani sau al unei văduve; dacă era orfan, doar în cazul în care unchiul avea 70 ani sau mătușa era văduvă; preoții și candidații la preoție (inclusiv rabinii și aspiranții la rabinat)</w:t>
      </w:r>
      <w:r w:rsidR="003D2212">
        <w:rPr>
          <w:rFonts w:ascii="Times New Roman" w:hAnsi="Times New Roman" w:cs="Times New Roman"/>
          <w:sz w:val="24"/>
          <w:szCs w:val="24"/>
        </w:rPr>
        <w:t>;</w:t>
      </w:r>
      <w:r>
        <w:rPr>
          <w:rFonts w:ascii="Times New Roman" w:hAnsi="Times New Roman" w:cs="Times New Roman"/>
          <w:sz w:val="24"/>
          <w:szCs w:val="24"/>
        </w:rPr>
        <w:t xml:space="preserve"> funcționarii statului</w:t>
      </w:r>
      <w:r w:rsidR="003D2212">
        <w:rPr>
          <w:rFonts w:ascii="Times New Roman" w:hAnsi="Times New Roman" w:cs="Times New Roman"/>
          <w:sz w:val="24"/>
          <w:szCs w:val="24"/>
        </w:rPr>
        <w:t xml:space="preserve"> și practicanții din instituțiile statului; cei cu studii politice și juridice; reprezentanții politici, inclusiv comunali; profesorii și învățătorii de la instituțiile publice </w:t>
      </w:r>
      <w:r w:rsidR="003D2212">
        <w:rPr>
          <w:rFonts w:ascii="Times New Roman" w:hAnsi="Times New Roman" w:cs="Times New Roman"/>
          <w:sz w:val="24"/>
          <w:szCs w:val="24"/>
        </w:rPr>
        <w:lastRenderedPageBreak/>
        <w:t>de învățământ recunoscute; medicii; studenții; magistrații; chirurgii, farmaciștii și medicii veterinari; prin achitarea taxei de scutire de serviciu militar ș.a.</w:t>
      </w:r>
      <w:r w:rsidR="00363D10">
        <w:rPr>
          <w:rStyle w:val="FootnoteReference"/>
          <w:rFonts w:ascii="Times New Roman" w:hAnsi="Times New Roman" w:cs="Times New Roman"/>
          <w:sz w:val="24"/>
          <w:szCs w:val="24"/>
        </w:rPr>
        <w:footnoteReference w:id="13"/>
      </w:r>
      <w:r w:rsidR="003D2212">
        <w:rPr>
          <w:rFonts w:ascii="Times New Roman" w:hAnsi="Times New Roman" w:cs="Times New Roman"/>
          <w:sz w:val="24"/>
          <w:szCs w:val="24"/>
        </w:rPr>
        <w:t>;</w:t>
      </w:r>
    </w:p>
    <w:p w14:paraId="019A31E3" w14:textId="35460EEC" w:rsidR="006D67AC" w:rsidRDefault="00886BD8"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42: eliberarea din serviciul militar se făcea imediat după împlinirea anilor stabiliți prin lege, excepție făcându-se doar în caz de război etc.</w:t>
      </w:r>
      <w:r w:rsidR="00363D10">
        <w:rPr>
          <w:rStyle w:val="FootnoteReference"/>
          <w:rFonts w:ascii="Times New Roman" w:hAnsi="Times New Roman" w:cs="Times New Roman"/>
          <w:sz w:val="24"/>
          <w:szCs w:val="24"/>
        </w:rPr>
        <w:footnoteReference w:id="14"/>
      </w:r>
      <w:r w:rsidR="00363D10">
        <w:rPr>
          <w:rFonts w:ascii="Times New Roman" w:hAnsi="Times New Roman" w:cs="Times New Roman"/>
          <w:sz w:val="24"/>
          <w:szCs w:val="24"/>
        </w:rPr>
        <w:t>.</w:t>
      </w:r>
    </w:p>
    <w:p w14:paraId="3A4EF03C" w14:textId="489C828F" w:rsidR="00886BD8" w:rsidRDefault="00886BD8"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Multiplele încorsetări pe care le impunea legislația militară îi determina pe numeroși tineri să se sustragă de la recrutare, în fiecare an, fugind peste munți în Țările Române sau în alte țări, în cazul celor care nu erau de naționalitate română. Toți erau supuși unor aspre pedepse pentru aceste fapte</w:t>
      </w:r>
      <w:r w:rsidR="00363D10">
        <w:rPr>
          <w:rFonts w:ascii="Times New Roman" w:hAnsi="Times New Roman" w:cs="Times New Roman"/>
          <w:sz w:val="24"/>
          <w:szCs w:val="24"/>
        </w:rPr>
        <w:t xml:space="preserve">, fiind trimiși în judecată, în lipsă, sub acuze grave, inclusiv de trădare. Fenomenul luase o mare amploare, îngrijorând autoritățile centrale de la Viena care, uneori, luau decizii de </w:t>
      </w:r>
      <w:r w:rsidR="00430399">
        <w:rPr>
          <w:rFonts w:ascii="Times New Roman" w:hAnsi="Times New Roman" w:cs="Times New Roman"/>
          <w:sz w:val="24"/>
          <w:szCs w:val="24"/>
        </w:rPr>
        <w:t>„</w:t>
      </w:r>
      <w:r w:rsidR="00363D10">
        <w:rPr>
          <w:rFonts w:ascii="Times New Roman" w:hAnsi="Times New Roman" w:cs="Times New Roman"/>
          <w:sz w:val="24"/>
          <w:szCs w:val="24"/>
        </w:rPr>
        <w:t>amnistiere</w:t>
      </w:r>
      <w:r w:rsidR="00430399">
        <w:rPr>
          <w:rFonts w:ascii="Times New Roman" w:hAnsi="Times New Roman" w:cs="Times New Roman"/>
          <w:sz w:val="24"/>
          <w:szCs w:val="24"/>
        </w:rPr>
        <w:t>”</w:t>
      </w:r>
      <w:r w:rsidR="00363D10">
        <w:rPr>
          <w:rFonts w:ascii="Times New Roman" w:hAnsi="Times New Roman" w:cs="Times New Roman"/>
          <w:sz w:val="24"/>
          <w:szCs w:val="24"/>
        </w:rPr>
        <w:t xml:space="preserve"> a acestora. Una dintre ele era semnată de împăratul Franz Joseph la 17 noiembrie 1862, prin care cei fugiți erau amnistiați dacă se repatriau de bună voie până la sfârșitul lunii ianuarie a anului următor</w:t>
      </w:r>
      <w:r w:rsidR="00430399">
        <w:rPr>
          <w:rFonts w:ascii="Times New Roman" w:hAnsi="Times New Roman" w:cs="Times New Roman"/>
          <w:sz w:val="24"/>
          <w:szCs w:val="24"/>
        </w:rPr>
        <w:t xml:space="preserve"> și se supuneau recrutării</w:t>
      </w:r>
      <w:r w:rsidR="00363D10">
        <w:rPr>
          <w:rFonts w:ascii="Times New Roman" w:hAnsi="Times New Roman" w:cs="Times New Roman"/>
          <w:sz w:val="24"/>
          <w:szCs w:val="24"/>
        </w:rPr>
        <w:t>.</w:t>
      </w:r>
      <w:r w:rsidR="00430399">
        <w:rPr>
          <w:rFonts w:ascii="Times New Roman" w:hAnsi="Times New Roman" w:cs="Times New Roman"/>
          <w:sz w:val="24"/>
          <w:szCs w:val="24"/>
        </w:rPr>
        <w:t xml:space="preserve"> Li se cerea autorităților ca decizia să fie publicată și afișată oriunde și cât mai mult pentru a afla toți cei fugiți, care până atunci nu se întorseseră de frica pedepselor pe care cei mai mulți le cunoșteau</w:t>
      </w:r>
      <w:r w:rsidR="00430399">
        <w:rPr>
          <w:rStyle w:val="FootnoteReference"/>
          <w:rFonts w:ascii="Times New Roman" w:hAnsi="Times New Roman" w:cs="Times New Roman"/>
          <w:sz w:val="24"/>
          <w:szCs w:val="24"/>
        </w:rPr>
        <w:footnoteReference w:id="15"/>
      </w:r>
      <w:r w:rsidR="00430399">
        <w:rPr>
          <w:rFonts w:ascii="Times New Roman" w:hAnsi="Times New Roman" w:cs="Times New Roman"/>
          <w:sz w:val="24"/>
          <w:szCs w:val="24"/>
        </w:rPr>
        <w:t>.</w:t>
      </w:r>
    </w:p>
    <w:p w14:paraId="16601714" w14:textId="41F4C439" w:rsidR="007B0AC7" w:rsidRDefault="006D67AC"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Dintr-o corespondență inserată în paginile </w:t>
      </w:r>
      <w:r>
        <w:rPr>
          <w:rFonts w:ascii="Times New Roman" w:hAnsi="Times New Roman" w:cs="Times New Roman"/>
          <w:i/>
          <w:sz w:val="24"/>
          <w:szCs w:val="24"/>
        </w:rPr>
        <w:t>Telegrafului Român</w:t>
      </w:r>
      <w:r>
        <w:rPr>
          <w:rFonts w:ascii="Times New Roman" w:hAnsi="Times New Roman" w:cs="Times New Roman"/>
          <w:sz w:val="24"/>
          <w:szCs w:val="24"/>
        </w:rPr>
        <w:t xml:space="preserve"> din februarie 1863 aflăm multe elemente relative la reacția tinerilor făgărășeni față de procesul de recrutare. Astfel, în primul rând se evidenția faptul că cei aflați pe la casele lor</w:t>
      </w:r>
      <w:r w:rsidR="007B0AC7">
        <w:rPr>
          <w:rFonts w:ascii="Times New Roman" w:hAnsi="Times New Roman" w:cs="Times New Roman"/>
          <w:sz w:val="24"/>
          <w:szCs w:val="24"/>
        </w:rPr>
        <w:t xml:space="preserve"> s-au prezentat în număr mare, dar și că existau câteva sute de tineri, supuși asentării, care lipseau, autoritățile consemnând în dreptul lor, aproape invariabil, explicația: „e dus în Țara Românească”, fie din pruncie, fie de câțiva ani.</w:t>
      </w:r>
      <w:r w:rsidR="00603D43">
        <w:rPr>
          <w:rFonts w:ascii="Times New Roman" w:hAnsi="Times New Roman" w:cs="Times New Roman"/>
          <w:sz w:val="24"/>
          <w:szCs w:val="24"/>
        </w:rPr>
        <w:t xml:space="preserve"> </w:t>
      </w:r>
      <w:r w:rsidR="007B0AC7">
        <w:rPr>
          <w:rFonts w:ascii="Times New Roman" w:hAnsi="Times New Roman" w:cs="Times New Roman"/>
          <w:sz w:val="24"/>
          <w:szCs w:val="24"/>
        </w:rPr>
        <w:t>În atare situație rezultatul final a fost unul deplorabil, din cei peste 250 de tineri ai contingentului fiind înrolați abia aproximativ 50. La aceasta, se spunea, contribuise și examinarea medicală foarte strictă</w:t>
      </w:r>
      <w:r w:rsidR="00603D43">
        <w:rPr>
          <w:rStyle w:val="FootnoteReference"/>
          <w:rFonts w:ascii="Times New Roman" w:hAnsi="Times New Roman" w:cs="Times New Roman"/>
          <w:sz w:val="24"/>
          <w:szCs w:val="24"/>
        </w:rPr>
        <w:footnoteReference w:id="16"/>
      </w:r>
      <w:r w:rsidR="007B0AC7">
        <w:rPr>
          <w:rFonts w:ascii="Times New Roman" w:hAnsi="Times New Roman" w:cs="Times New Roman"/>
          <w:sz w:val="24"/>
          <w:szCs w:val="24"/>
        </w:rPr>
        <w:t>.</w:t>
      </w:r>
    </w:p>
    <w:p w14:paraId="7E5C4E95" w14:textId="14B99CB0" w:rsidR="008C0380" w:rsidRDefault="008C0380"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bună parte a corespondenței este dedicată radiografierii societății făgărășene a acelor vremuri, care se asemăna în mare măsura cu societatea transilvăneană în general, de aici decurgând și cauzele principale ale absenteismului tinerilor la recrutare. Se preciza că deși românii în genere erau etichetați „de voitorii ...de bine” ca fiind fricoși și temători de arme, și că recurg la toate mijloacele pentru a se sustrage de la îndatoririle militare, neavând „nici o scânteie de patriotism”, </w:t>
      </w:r>
      <w:r w:rsidR="00D611B9">
        <w:rPr>
          <w:rFonts w:ascii="Times New Roman" w:hAnsi="Times New Roman" w:cs="Times New Roman"/>
          <w:sz w:val="24"/>
          <w:szCs w:val="24"/>
        </w:rPr>
        <w:t xml:space="preserve">cauzele reale erau cu </w:t>
      </w:r>
      <w:r w:rsidR="00D611B9">
        <w:rPr>
          <w:rFonts w:ascii="Times New Roman" w:hAnsi="Times New Roman" w:cs="Times New Roman"/>
          <w:sz w:val="24"/>
          <w:szCs w:val="24"/>
        </w:rPr>
        <w:lastRenderedPageBreak/>
        <w:t>totul altele: „Lipsa, necazul și chiar temerea de a nu pieri de foame e cauza adevărată ce duce pe românașii noștri în străinătate, nu însă teama de miliție</w:t>
      </w:r>
      <w:r w:rsidR="00D611B9">
        <w:rPr>
          <w:rStyle w:val="FootnoteReference"/>
          <w:rFonts w:ascii="Times New Roman" w:hAnsi="Times New Roman" w:cs="Times New Roman"/>
          <w:sz w:val="24"/>
          <w:szCs w:val="24"/>
        </w:rPr>
        <w:footnoteReference w:id="17"/>
      </w:r>
      <w:r w:rsidR="00D611B9">
        <w:rPr>
          <w:rFonts w:ascii="Times New Roman" w:hAnsi="Times New Roman" w:cs="Times New Roman"/>
          <w:sz w:val="24"/>
          <w:szCs w:val="24"/>
        </w:rPr>
        <w:t>.</w:t>
      </w:r>
      <w:r w:rsidR="00CD69B0">
        <w:rPr>
          <w:rFonts w:ascii="Times New Roman" w:hAnsi="Times New Roman" w:cs="Times New Roman"/>
          <w:sz w:val="24"/>
          <w:szCs w:val="24"/>
        </w:rPr>
        <w:t xml:space="preserve"> Cercetați mai întâi starea materială a acestui district, lipsurile și necazurile grele cu care are să se lupte un biet om (...), aduceți-vă aminte de calamitățile la care furăm cercetați de un șir de ani încoace și apoi vorbiți de olteni că fug de frica puștii în țară! Oare stăm înaintea sau îndărătul fraților secui în privința aceasta?”. Se mai afirma și că în district, pe lângă cele arătate, existau și prea mulți tineri cu numeroase defecte corporale, dar autoritățile persistau în a stabili pentru district un contingent mult prea mare decât ceea ce putea suporta</w:t>
      </w:r>
      <w:r w:rsidR="00CD69B0">
        <w:rPr>
          <w:rStyle w:val="FootnoteReference"/>
          <w:rFonts w:ascii="Times New Roman" w:hAnsi="Times New Roman" w:cs="Times New Roman"/>
          <w:sz w:val="24"/>
          <w:szCs w:val="24"/>
        </w:rPr>
        <w:footnoteReference w:id="18"/>
      </w:r>
      <w:r w:rsidR="00CD69B0">
        <w:rPr>
          <w:rFonts w:ascii="Times New Roman" w:hAnsi="Times New Roman" w:cs="Times New Roman"/>
          <w:sz w:val="24"/>
          <w:szCs w:val="24"/>
        </w:rPr>
        <w:t>.</w:t>
      </w:r>
    </w:p>
    <w:p w14:paraId="53516050" w14:textId="5BB7409C" w:rsidR="003C15AD" w:rsidRDefault="005B2726"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Totuși, situația creată de absentei</w:t>
      </w:r>
      <w:r w:rsidR="00EF7730">
        <w:rPr>
          <w:rFonts w:ascii="Times New Roman" w:hAnsi="Times New Roman" w:cs="Times New Roman"/>
          <w:sz w:val="24"/>
          <w:szCs w:val="24"/>
        </w:rPr>
        <w:t>sm nu a rămas fără urmări, Oficiolatul districtual ordonând juzilor tractuali să treacă la represalii, osândindu-i pe părinții acelora care nu se înfățișaseră comisiei de recrutare, și să țină execuție militară până când își vor aduce tinerii spre a fi înrolați, iar pentru reușita represaliilor a fost adus în district un batalion de soldați</w:t>
      </w:r>
      <w:r w:rsidR="00EF7730">
        <w:rPr>
          <w:rStyle w:val="FootnoteReference"/>
          <w:rFonts w:ascii="Times New Roman" w:hAnsi="Times New Roman" w:cs="Times New Roman"/>
          <w:sz w:val="24"/>
          <w:szCs w:val="24"/>
        </w:rPr>
        <w:footnoteReference w:id="19"/>
      </w:r>
      <w:r w:rsidR="00EF7730">
        <w:rPr>
          <w:rFonts w:ascii="Times New Roman" w:hAnsi="Times New Roman" w:cs="Times New Roman"/>
          <w:sz w:val="24"/>
          <w:szCs w:val="24"/>
        </w:rPr>
        <w:t>.</w:t>
      </w:r>
    </w:p>
    <w:p w14:paraId="3E96E55A" w14:textId="132D941A" w:rsidR="00DE765C" w:rsidRDefault="00C668C9"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În vara anului 1863 era luat în calcul bugetul pentru anul următor ce ar fi trebuit repartizat armatei austriece, precizându-se amănunțit dimensiunile numerice ale sale. Se preconiza, prin urmare, a se ridica la un total de aproximativ 350.000 de militari. Dintre aceștia, peste 14.000 erau ofițeri superiori: doi mareșali, 194 generali, 242 colonei, 266 vice-colonei, 630 maiori, 2.595 căpitani clasa I, 1.268 căpitani clasa a II-a, 3.054 locotenenți clasa I și 3.245 locotenenți clasa a II-a.</w:t>
      </w:r>
      <w:r w:rsidR="007746DD">
        <w:rPr>
          <w:rFonts w:ascii="Times New Roman" w:hAnsi="Times New Roman" w:cs="Times New Roman"/>
          <w:sz w:val="24"/>
          <w:szCs w:val="24"/>
        </w:rPr>
        <w:t xml:space="preserve"> Pe lângă alte categorii de ofițeri inferiori, de militari destinații serviciilor armatei, se luau în calcul și servitorii ofițerilor, care se ridicau la un număr impresionant – 16.191. Pe de altă parte, numărul soldaților simpli se ridica la cifra de 328.052</w:t>
      </w:r>
      <w:r w:rsidR="007746DD">
        <w:rPr>
          <w:rStyle w:val="FootnoteReference"/>
          <w:rFonts w:ascii="Times New Roman" w:hAnsi="Times New Roman" w:cs="Times New Roman"/>
          <w:sz w:val="24"/>
          <w:szCs w:val="24"/>
        </w:rPr>
        <w:footnoteReference w:id="20"/>
      </w:r>
      <w:r w:rsidR="007746DD">
        <w:rPr>
          <w:rFonts w:ascii="Times New Roman" w:hAnsi="Times New Roman" w:cs="Times New Roman"/>
          <w:sz w:val="24"/>
          <w:szCs w:val="24"/>
        </w:rPr>
        <w:t>.</w:t>
      </w:r>
    </w:p>
    <w:p w14:paraId="6AC474C2" w14:textId="56975E1E" w:rsidR="00C668C9" w:rsidRDefault="00DE765C"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Problematica recrutării și serviciului militar ale transilvănenilor a constituit unul dintre punctele importante de dezbateri ale Dietei de la Sibiu din anii 1863-1864, românii și sașii punându-se de acord în multe privințe. Unul din punctele comune l-a constituit modul împărțirii sarcinilor de recrutare ale localităților, care până atunci crease numeroase probleme. Adică dacă un sat nu putea satisface numărul cerut de recruți, un altul vecin trebuia să dea mai mulți pentru a acoperi numărul celui aflat în lipsă; în imposibilitatea ambelor de a împlini contingentul, obligația urma a fi </w:t>
      </w:r>
      <w:r w:rsidRPr="000668C0">
        <w:rPr>
          <w:rFonts w:ascii="Times New Roman" w:hAnsi="Times New Roman" w:cs="Times New Roman"/>
          <w:bCs/>
          <w:sz w:val="24"/>
          <w:szCs w:val="24"/>
        </w:rPr>
        <w:t>răscumpărată cu bani (1.200 florini).</w:t>
      </w:r>
      <w:r w:rsidR="00351DC7" w:rsidRPr="000668C0">
        <w:rPr>
          <w:rFonts w:ascii="Times New Roman" w:hAnsi="Times New Roman" w:cs="Times New Roman"/>
          <w:bCs/>
          <w:sz w:val="24"/>
          <w:szCs w:val="24"/>
        </w:rPr>
        <w:t xml:space="preserve"> Practic, dacă nu s-ar fi luat la oaste pe cercurile de recrutare, care ridica numărul celor obligați la </w:t>
      </w:r>
      <w:r w:rsidR="00351DC7" w:rsidRPr="000668C0">
        <w:rPr>
          <w:rFonts w:ascii="Times New Roman" w:hAnsi="Times New Roman" w:cs="Times New Roman"/>
          <w:bCs/>
          <w:sz w:val="24"/>
          <w:szCs w:val="24"/>
        </w:rPr>
        <w:lastRenderedPageBreak/>
        <w:t>serviciul militar, fiecare localitate ar fi fost obligată de a trimite la oaste un recrut la aproximativ 500 de locuitori. Era exemplificat prin cazul Agnitei care ar fi trebuit, la 2.810 locuitori, să trimită șase soldați, dar prin recrutarea pe cercuri ajunsese în unii ani să trimită și câte 10-11 tineri</w:t>
      </w:r>
      <w:r w:rsidR="00351DC7">
        <w:rPr>
          <w:rStyle w:val="FootnoteReference"/>
          <w:rFonts w:ascii="Times New Roman" w:hAnsi="Times New Roman" w:cs="Times New Roman"/>
          <w:sz w:val="24"/>
          <w:szCs w:val="24"/>
        </w:rPr>
        <w:footnoteReference w:id="21"/>
      </w:r>
      <w:r w:rsidR="00351DC7">
        <w:rPr>
          <w:rFonts w:ascii="Times New Roman" w:hAnsi="Times New Roman" w:cs="Times New Roman"/>
          <w:sz w:val="24"/>
          <w:szCs w:val="24"/>
        </w:rPr>
        <w:t>.</w:t>
      </w:r>
      <w:r w:rsidR="000668C0">
        <w:rPr>
          <w:rFonts w:ascii="Times New Roman" w:hAnsi="Times New Roman" w:cs="Times New Roman"/>
          <w:sz w:val="24"/>
          <w:szCs w:val="24"/>
        </w:rPr>
        <w:t xml:space="preserve"> Au existat multe dezbateri pe tema legii întregirii armatei, însă fără rezultatul așteptat, după cum se cunoaște Dieta de la Sibiu fiind desființată, luându-i ulterior locul o alta care nu mai avea aceeași reprezentare apropiată de configurația etnică a Transilvaniei.</w:t>
      </w:r>
    </w:p>
    <w:p w14:paraId="1FAA71BF" w14:textId="2402DDC4" w:rsidR="00837517" w:rsidRDefault="00837517"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În iunie 1866 debuta conflictul Imperiului cu Prusia și </w:t>
      </w:r>
      <w:r w:rsidR="00F50DEB">
        <w:rPr>
          <w:rFonts w:ascii="Times New Roman" w:hAnsi="Times New Roman" w:cs="Times New Roman"/>
          <w:sz w:val="24"/>
          <w:szCs w:val="24"/>
        </w:rPr>
        <w:t>c</w:t>
      </w:r>
      <w:r>
        <w:rPr>
          <w:rFonts w:ascii="Times New Roman" w:hAnsi="Times New Roman" w:cs="Times New Roman"/>
          <w:sz w:val="24"/>
          <w:szCs w:val="24"/>
        </w:rPr>
        <w:t xml:space="preserve">u această ocazie împăratul Franz Joseph transmitea un comunicat către „popoarele” sale, </w:t>
      </w:r>
      <w:r w:rsidR="009355D2">
        <w:rPr>
          <w:rFonts w:ascii="Times New Roman" w:hAnsi="Times New Roman" w:cs="Times New Roman"/>
          <w:sz w:val="24"/>
          <w:szCs w:val="24"/>
        </w:rPr>
        <w:t xml:space="preserve">asigurându-le că nu are nici o vină în declanșarea războiului, făcând tot ce a ținut de politica sa împăciuitoare spre a-l evita, însă două puteri aliate din interese meschine au intenția de a „a zgudui pe Austria în existența sa de putere europeană”. Pasa responsabilitatea </w:t>
      </w:r>
      <w:r w:rsidR="00E04F3D">
        <w:rPr>
          <w:rFonts w:ascii="Times New Roman" w:hAnsi="Times New Roman" w:cs="Times New Roman"/>
          <w:sz w:val="24"/>
          <w:szCs w:val="24"/>
        </w:rPr>
        <w:t>cea mai mare</w:t>
      </w:r>
      <w:r w:rsidR="009355D2">
        <w:rPr>
          <w:rFonts w:ascii="Times New Roman" w:hAnsi="Times New Roman" w:cs="Times New Roman"/>
          <w:sz w:val="24"/>
          <w:szCs w:val="24"/>
        </w:rPr>
        <w:t xml:space="preserve"> pe </w:t>
      </w:r>
      <w:r w:rsidR="00E04F3D">
        <w:rPr>
          <w:rFonts w:ascii="Times New Roman" w:hAnsi="Times New Roman" w:cs="Times New Roman"/>
          <w:sz w:val="24"/>
          <w:szCs w:val="24"/>
        </w:rPr>
        <w:t>umerii Prusiei, aliata sa de până atunci, care și-a dorit „războiul cel mai fatal, de Germani între Germani”.</w:t>
      </w:r>
      <w:r w:rsidR="00832511">
        <w:rPr>
          <w:rFonts w:ascii="Times New Roman" w:hAnsi="Times New Roman" w:cs="Times New Roman"/>
          <w:sz w:val="24"/>
          <w:szCs w:val="24"/>
        </w:rPr>
        <w:t xml:space="preserve"> După alte câteva justificări și explicații asupra evenimentelor premergătoare conflictului, împăratul își chema popoarele sub arme pentru a apăra „cauza dreaptă” a Austriei și a „înfrânge puterea inamicilor”, fiind purtate de cea mai mare încredere și speranță”</w:t>
      </w:r>
      <w:r w:rsidR="00832511">
        <w:rPr>
          <w:rStyle w:val="FootnoteReference"/>
          <w:rFonts w:ascii="Times New Roman" w:hAnsi="Times New Roman" w:cs="Times New Roman"/>
          <w:sz w:val="24"/>
          <w:szCs w:val="24"/>
        </w:rPr>
        <w:footnoteReference w:id="22"/>
      </w:r>
      <w:r w:rsidR="00832511">
        <w:rPr>
          <w:rFonts w:ascii="Times New Roman" w:hAnsi="Times New Roman" w:cs="Times New Roman"/>
          <w:sz w:val="24"/>
          <w:szCs w:val="24"/>
        </w:rPr>
        <w:t>.</w:t>
      </w:r>
    </w:p>
    <w:p w14:paraId="40121639" w14:textId="1D026F8A" w:rsidR="00837517" w:rsidRDefault="006138B2"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 lângă p</w:t>
      </w:r>
      <w:r w:rsidR="00786DC6">
        <w:rPr>
          <w:rFonts w:ascii="Times New Roman" w:hAnsi="Times New Roman" w:cs="Times New Roman"/>
          <w:sz w:val="24"/>
          <w:szCs w:val="24"/>
        </w:rPr>
        <w:t>unerea pe picior de război</w:t>
      </w:r>
      <w:r>
        <w:rPr>
          <w:rFonts w:ascii="Times New Roman" w:hAnsi="Times New Roman" w:cs="Times New Roman"/>
          <w:sz w:val="24"/>
          <w:szCs w:val="24"/>
        </w:rPr>
        <w:t xml:space="preserve"> a început și un amplu proces de colecte în rândul populației, constând în produse, materiale sanitare și bani</w:t>
      </w:r>
      <w:r w:rsidR="00786DC6">
        <w:rPr>
          <w:rFonts w:ascii="Times New Roman" w:hAnsi="Times New Roman" w:cs="Times New Roman"/>
          <w:sz w:val="24"/>
          <w:szCs w:val="24"/>
        </w:rPr>
        <w:t>, înființarea de comitete de ajutorare districtuale și comitatense, care urmau să adune materialele necesare pentru răniți sau pentru ajutorarea familiilor celor decedați pe câmpurile de luptă</w:t>
      </w:r>
      <w:r>
        <w:rPr>
          <w:rFonts w:ascii="Times New Roman" w:hAnsi="Times New Roman" w:cs="Times New Roman"/>
          <w:sz w:val="24"/>
          <w:szCs w:val="24"/>
        </w:rPr>
        <w:t>. S-a raliat acest</w:t>
      </w:r>
      <w:r w:rsidR="00786DC6">
        <w:rPr>
          <w:rFonts w:ascii="Times New Roman" w:hAnsi="Times New Roman" w:cs="Times New Roman"/>
          <w:sz w:val="24"/>
          <w:szCs w:val="24"/>
        </w:rPr>
        <w:t>or acțiuni</w:t>
      </w:r>
      <w:r>
        <w:rPr>
          <w:rFonts w:ascii="Times New Roman" w:hAnsi="Times New Roman" w:cs="Times New Roman"/>
          <w:sz w:val="24"/>
          <w:szCs w:val="24"/>
        </w:rPr>
        <w:t xml:space="preserve"> și Universitatea Săsească, din ale cărei fonduri pentru folosul armatei aloca 3.000 de florini, însă precizând destinația lor: o mie era destinată acelor militari angrenați în lupte care vor fi primii ce vor captura de la inamic un tun, iar ceilalți trebuiau să se împartă în sume de câte 100 florini ce urmau a fi acordați la 20 de „feciori ardeleni din feciorii de rând (...) care se vor distinge prin virtute militară, mai întâi, înaintea inamicului</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w:t>
      </w:r>
      <w:r w:rsidR="00FE23A4">
        <w:rPr>
          <w:rFonts w:ascii="Times New Roman" w:hAnsi="Times New Roman" w:cs="Times New Roman"/>
          <w:sz w:val="24"/>
          <w:szCs w:val="24"/>
        </w:rPr>
        <w:t xml:space="preserve"> Universitatea accentua că oferta nu era destinată doar sașilor, ci „la toți fiii patriei aflați în armata de pe câmpul de onoare. În aceasta recunoaște urmărirea ideii marii împărătese Maria Teresia: &lt;&lt;ca de aci încolo în Transilvania să nu mai existe decât transilvăneni de un suflet și de o inimă&gt;&gt;”</w:t>
      </w:r>
      <w:r w:rsidR="00FE23A4">
        <w:rPr>
          <w:rStyle w:val="FootnoteReference"/>
          <w:rFonts w:ascii="Times New Roman" w:hAnsi="Times New Roman" w:cs="Times New Roman"/>
          <w:sz w:val="24"/>
          <w:szCs w:val="24"/>
        </w:rPr>
        <w:footnoteReference w:id="24"/>
      </w:r>
      <w:r w:rsidR="00FE23A4">
        <w:rPr>
          <w:rFonts w:ascii="Times New Roman" w:hAnsi="Times New Roman" w:cs="Times New Roman"/>
          <w:sz w:val="24"/>
          <w:szCs w:val="24"/>
        </w:rPr>
        <w:t>.</w:t>
      </w:r>
    </w:p>
    <w:p w14:paraId="1FF45E43" w14:textId="05530900" w:rsidR="00837517" w:rsidRDefault="00837517"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Nu doar acest rezultat îi mulțumise pe oficiali, ci mai mult modul în care luptaseră soldații </w:t>
      </w:r>
      <w:r w:rsidR="00F50DEB">
        <w:rPr>
          <w:rFonts w:ascii="Times New Roman" w:hAnsi="Times New Roman" w:cs="Times New Roman"/>
          <w:sz w:val="24"/>
          <w:szCs w:val="24"/>
        </w:rPr>
        <w:t xml:space="preserve">ardeleni și mai ales cei </w:t>
      </w:r>
      <w:r>
        <w:rPr>
          <w:rFonts w:ascii="Times New Roman" w:hAnsi="Times New Roman" w:cs="Times New Roman"/>
          <w:sz w:val="24"/>
          <w:szCs w:val="24"/>
        </w:rPr>
        <w:t xml:space="preserve">făgărășeni </w:t>
      </w:r>
      <w:r w:rsidR="00F50DEB">
        <w:rPr>
          <w:rFonts w:ascii="Times New Roman" w:hAnsi="Times New Roman" w:cs="Times New Roman"/>
          <w:sz w:val="24"/>
          <w:szCs w:val="24"/>
        </w:rPr>
        <w:t>prin</w:t>
      </w:r>
      <w:r>
        <w:rPr>
          <w:rFonts w:ascii="Times New Roman" w:hAnsi="Times New Roman" w:cs="Times New Roman"/>
          <w:sz w:val="24"/>
          <w:szCs w:val="24"/>
        </w:rPr>
        <w:t xml:space="preserve"> rezultatul bun avut la Trautenau, în 27 iunie, iar apoi, a doua zi, alături de Regimentul Airoldi și Batalionul 16 vânători, în „lupta cea înfricoșată de la Rudesdorf cu Garda prusiană, de dimineața până seara, (...) în contra unui inamic de șase ori mai tare, cu atâta resemnațiune, cât și cu virtute militară”</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w:t>
      </w:r>
    </w:p>
    <w:p w14:paraId="6F8DD41C" w14:textId="560B6614" w:rsidR="00837517" w:rsidRDefault="00837517"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De altfel, Regimentul „Împăratul Alexandru”, cu arie de recrutare </w:t>
      </w:r>
      <w:r w:rsidR="00F50DEB">
        <w:rPr>
          <w:rFonts w:ascii="Times New Roman" w:hAnsi="Times New Roman" w:cs="Times New Roman"/>
          <w:sz w:val="24"/>
          <w:szCs w:val="24"/>
        </w:rPr>
        <w:t>și în zona</w:t>
      </w:r>
      <w:r>
        <w:rPr>
          <w:rFonts w:ascii="Times New Roman" w:hAnsi="Times New Roman" w:cs="Times New Roman"/>
          <w:sz w:val="24"/>
          <w:szCs w:val="24"/>
        </w:rPr>
        <w:t xml:space="preserve"> Făgărașului, era considerat de Viena ca unul dintre cele mai brave din Ardeal, pe care îns</w:t>
      </w:r>
      <w:r w:rsidR="00E717B4">
        <w:rPr>
          <w:rFonts w:ascii="Times New Roman" w:hAnsi="Times New Roman" w:cs="Times New Roman"/>
          <w:sz w:val="24"/>
          <w:szCs w:val="24"/>
        </w:rPr>
        <w:t>u</w:t>
      </w:r>
      <w:r>
        <w:rPr>
          <w:rFonts w:ascii="Times New Roman" w:hAnsi="Times New Roman" w:cs="Times New Roman"/>
          <w:sz w:val="24"/>
          <w:szCs w:val="24"/>
        </w:rPr>
        <w:t xml:space="preserve">și Franz Joseph l-a lăudat. Soldații săi au avut parte de atenția împăratului, deoarece nu s-au purtat brav doar pe câmpul de luptă, </w:t>
      </w:r>
      <w:r w:rsidR="00E717B4">
        <w:rPr>
          <w:rFonts w:ascii="Times New Roman" w:hAnsi="Times New Roman" w:cs="Times New Roman"/>
          <w:sz w:val="24"/>
          <w:szCs w:val="24"/>
        </w:rPr>
        <w:t>ci</w:t>
      </w:r>
      <w:r>
        <w:rPr>
          <w:rFonts w:ascii="Times New Roman" w:hAnsi="Times New Roman" w:cs="Times New Roman"/>
          <w:sz w:val="24"/>
          <w:szCs w:val="24"/>
        </w:rPr>
        <w:t xml:space="preserve"> și în prizonierat, arătând credința lor neclintită către steagul imperial. În momentul în care Franz Joseph se afla în Olmütz, la 20 octombrie 1866, unde era încartiruit regimentul, compania de onoare a împăratului a fost aleasă din cadrele sale, iar ceva mai târziu suveranul își exprima din nou mulțumirea: „Cu deosebire trebuie să amintesc de reg. Alessandru, din care cei ce se aflară prinși, prin ținuta cea bravă, a[u] rezistat tuturor ispitelor seducătoare către ruperea credinței</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w:t>
      </w:r>
    </w:p>
    <w:p w14:paraId="4184102D" w14:textId="0E58006F" w:rsidR="003C15AD" w:rsidRDefault="003C15AD"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3112E">
        <w:rPr>
          <w:rFonts w:ascii="Times New Roman" w:hAnsi="Times New Roman" w:cs="Times New Roman"/>
          <w:sz w:val="24"/>
          <w:szCs w:val="24"/>
        </w:rPr>
        <w:t xml:space="preserve">În toamna anului 1866 era anunțată, inclusiv prin presă, conscrierea militară pentru „o întregire nouă de armată”, ce urma să aibă loc anul următor, </w:t>
      </w:r>
      <w:r w:rsidR="00DA68F3">
        <w:rPr>
          <w:rFonts w:ascii="Times New Roman" w:hAnsi="Times New Roman" w:cs="Times New Roman"/>
          <w:sz w:val="24"/>
          <w:szCs w:val="24"/>
        </w:rPr>
        <w:t xml:space="preserve">la o dată anunțată prin dregătorii locali, </w:t>
      </w:r>
      <w:r w:rsidR="0043112E">
        <w:rPr>
          <w:rFonts w:ascii="Times New Roman" w:hAnsi="Times New Roman" w:cs="Times New Roman"/>
          <w:sz w:val="24"/>
          <w:szCs w:val="24"/>
        </w:rPr>
        <w:t xml:space="preserve">fiind chemate la </w:t>
      </w:r>
      <w:r w:rsidR="00DA68F3">
        <w:rPr>
          <w:rFonts w:ascii="Times New Roman" w:hAnsi="Times New Roman" w:cs="Times New Roman"/>
          <w:sz w:val="24"/>
          <w:szCs w:val="24"/>
        </w:rPr>
        <w:t xml:space="preserve">recrutare contingentele anilor 1842-1846. </w:t>
      </w:r>
      <w:r w:rsidR="00951EC5">
        <w:rPr>
          <w:rFonts w:ascii="Times New Roman" w:hAnsi="Times New Roman" w:cs="Times New Roman"/>
          <w:sz w:val="24"/>
          <w:szCs w:val="24"/>
        </w:rPr>
        <w:t xml:space="preserve">Tinerii care se încadrau </w:t>
      </w:r>
      <w:r w:rsidR="009E66CB">
        <w:rPr>
          <w:rFonts w:ascii="Times New Roman" w:hAnsi="Times New Roman" w:cs="Times New Roman"/>
          <w:sz w:val="24"/>
          <w:szCs w:val="24"/>
        </w:rPr>
        <w:t>în intervalul cerut aveau datoria să cunoască acest lucru și să se înscrie în registrele locale, pentru că altfel riscau să fie chemați la oaste în alți ani, când satisfacerea serviciului militar le-ar fi fost mai neplăcut</w:t>
      </w:r>
      <w:r w:rsidR="00EC6EC5">
        <w:rPr>
          <w:rFonts w:ascii="Times New Roman" w:hAnsi="Times New Roman" w:cs="Times New Roman"/>
          <w:sz w:val="24"/>
          <w:szCs w:val="24"/>
        </w:rPr>
        <w:t>ă</w:t>
      </w:r>
      <w:r w:rsidR="009E66CB">
        <w:rPr>
          <w:rFonts w:ascii="Times New Roman" w:hAnsi="Times New Roman" w:cs="Times New Roman"/>
          <w:sz w:val="24"/>
          <w:szCs w:val="24"/>
        </w:rPr>
        <w:t>. Pe de altă parte aceia dintre ei care, din variate motive, pretindeau să nu fie recrutați, conform prevederilor din legislația militară, erau obligați ca de timpuriu să-și procure documentele doveditoare</w:t>
      </w:r>
      <w:r w:rsidR="004B09AE">
        <w:rPr>
          <w:rFonts w:ascii="Times New Roman" w:hAnsi="Times New Roman" w:cs="Times New Roman"/>
          <w:sz w:val="24"/>
          <w:szCs w:val="24"/>
        </w:rPr>
        <w:t>, pe care să le prezinte comisiilor de recrutare.</w:t>
      </w:r>
      <w:r w:rsidR="00FB38F8">
        <w:rPr>
          <w:rFonts w:ascii="Times New Roman" w:hAnsi="Times New Roman" w:cs="Times New Roman"/>
          <w:sz w:val="24"/>
          <w:szCs w:val="24"/>
        </w:rPr>
        <w:t xml:space="preserve"> Pentru ambele situații, cei ce nu îndeplineau aceste cerințe erau considerați fugari și pedepsiți în consecință</w:t>
      </w:r>
      <w:r w:rsidR="00F4525C">
        <w:rPr>
          <w:rFonts w:ascii="Times New Roman" w:hAnsi="Times New Roman" w:cs="Times New Roman"/>
          <w:sz w:val="24"/>
          <w:szCs w:val="24"/>
        </w:rPr>
        <w:t xml:space="preserve">, cu 24 de florini. Exista și prevederea ca cei ce doreau să se sustragă de la serviciul militar prin plata unei taxe, al cărui cuantum urma să fie anunțat, cu precizarea că aceștia trebuiau să </w:t>
      </w:r>
      <w:r w:rsidR="00612165">
        <w:rPr>
          <w:rFonts w:ascii="Times New Roman" w:hAnsi="Times New Roman" w:cs="Times New Roman"/>
          <w:sz w:val="24"/>
          <w:szCs w:val="24"/>
        </w:rPr>
        <w:t>înștiințeze</w:t>
      </w:r>
      <w:r w:rsidR="00F4525C">
        <w:rPr>
          <w:rFonts w:ascii="Times New Roman" w:hAnsi="Times New Roman" w:cs="Times New Roman"/>
          <w:sz w:val="24"/>
          <w:szCs w:val="24"/>
        </w:rPr>
        <w:t xml:space="preserve"> cât mai devreme autoritățile</w:t>
      </w:r>
      <w:r w:rsidR="00612165">
        <w:rPr>
          <w:rFonts w:ascii="Times New Roman" w:hAnsi="Times New Roman" w:cs="Times New Roman"/>
          <w:sz w:val="24"/>
          <w:szCs w:val="24"/>
        </w:rPr>
        <w:t xml:space="preserve"> asupra acestui aspect</w:t>
      </w:r>
      <w:r w:rsidR="00FB38F8">
        <w:rPr>
          <w:rStyle w:val="FootnoteReference"/>
          <w:rFonts w:ascii="Times New Roman" w:hAnsi="Times New Roman" w:cs="Times New Roman"/>
          <w:sz w:val="24"/>
          <w:szCs w:val="24"/>
        </w:rPr>
        <w:footnoteReference w:id="27"/>
      </w:r>
      <w:r w:rsidR="00FB38F8">
        <w:rPr>
          <w:rFonts w:ascii="Times New Roman" w:hAnsi="Times New Roman" w:cs="Times New Roman"/>
          <w:sz w:val="24"/>
          <w:szCs w:val="24"/>
        </w:rPr>
        <w:t>.</w:t>
      </w:r>
    </w:p>
    <w:p w14:paraId="28494CBA" w14:textId="61155CC4" w:rsidR="00AC40DA" w:rsidRDefault="00B8452D"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Totuși, se pare că acțiunea de recrutare și înrolare s-a întâmplat mai devreme, la finele aceluiași an, o știre din </w:t>
      </w:r>
      <w:r>
        <w:rPr>
          <w:rFonts w:ascii="Times New Roman" w:hAnsi="Times New Roman" w:cs="Times New Roman"/>
          <w:i/>
          <w:sz w:val="24"/>
          <w:szCs w:val="24"/>
        </w:rPr>
        <w:t>Telegraful Român</w:t>
      </w:r>
      <w:r>
        <w:rPr>
          <w:rFonts w:ascii="Times New Roman" w:hAnsi="Times New Roman" w:cs="Times New Roman"/>
          <w:sz w:val="24"/>
          <w:szCs w:val="24"/>
        </w:rPr>
        <w:t xml:space="preserve"> afirmând că cel puțin în cazul districtului Făgăraș avuseseră loc chiar două, ambele cu rezultate „extraordinare”, pentru care Guberniul ardelean aducea mulțumiri și recunoștință atât autorităților, cât și populației, „pentru loiala </w:t>
      </w:r>
      <w:r w:rsidR="006326DF">
        <w:rPr>
          <w:rFonts w:ascii="Times New Roman" w:hAnsi="Times New Roman" w:cs="Times New Roman"/>
          <w:sz w:val="24"/>
          <w:szCs w:val="24"/>
        </w:rPr>
        <w:lastRenderedPageBreak/>
        <w:t>concurgere (concursul dat-n.n.) la împlinirea celui mai nobil deoblegământ (obligați</w:t>
      </w:r>
      <w:r w:rsidR="00621440">
        <w:rPr>
          <w:rFonts w:ascii="Times New Roman" w:hAnsi="Times New Roman" w:cs="Times New Roman"/>
          <w:sz w:val="24"/>
          <w:szCs w:val="24"/>
        </w:rPr>
        <w:t>e</w:t>
      </w:r>
      <w:r w:rsidR="006326DF">
        <w:rPr>
          <w:rFonts w:ascii="Times New Roman" w:hAnsi="Times New Roman" w:cs="Times New Roman"/>
          <w:sz w:val="24"/>
          <w:szCs w:val="24"/>
        </w:rPr>
        <w:t>-n.n.)</w:t>
      </w:r>
      <w:r w:rsidR="006326DF">
        <w:rPr>
          <w:rStyle w:val="FootnoteReference"/>
          <w:rFonts w:ascii="Times New Roman" w:hAnsi="Times New Roman" w:cs="Times New Roman"/>
          <w:sz w:val="24"/>
          <w:szCs w:val="24"/>
        </w:rPr>
        <w:footnoteReference w:id="28"/>
      </w:r>
      <w:r w:rsidR="006326DF">
        <w:rPr>
          <w:rFonts w:ascii="Times New Roman" w:hAnsi="Times New Roman" w:cs="Times New Roman"/>
          <w:sz w:val="24"/>
          <w:szCs w:val="24"/>
        </w:rPr>
        <w:t>.</w:t>
      </w:r>
    </w:p>
    <w:p w14:paraId="722F868E" w14:textId="076C817E" w:rsidR="00AC40DA" w:rsidRDefault="00AC40DA"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C6EC5">
        <w:rPr>
          <w:rFonts w:ascii="Times New Roman" w:hAnsi="Times New Roman" w:cs="Times New Roman"/>
          <w:sz w:val="24"/>
          <w:szCs w:val="24"/>
        </w:rPr>
        <w:t>L</w:t>
      </w:r>
      <w:r w:rsidRPr="00C473B8">
        <w:rPr>
          <w:rFonts w:ascii="Times New Roman" w:hAnsi="Times New Roman" w:cs="Times New Roman"/>
          <w:sz w:val="24"/>
          <w:szCs w:val="24"/>
        </w:rPr>
        <w:t xml:space="preserve">a 28 decembrie 1866 era emis un </w:t>
      </w:r>
      <w:r w:rsidR="00EC6EC5">
        <w:rPr>
          <w:rFonts w:ascii="Times New Roman" w:hAnsi="Times New Roman" w:cs="Times New Roman"/>
          <w:sz w:val="24"/>
          <w:szCs w:val="24"/>
        </w:rPr>
        <w:t xml:space="preserve">alt </w:t>
      </w:r>
      <w:r w:rsidRPr="00C473B8">
        <w:rPr>
          <w:rFonts w:ascii="Times New Roman" w:hAnsi="Times New Roman" w:cs="Times New Roman"/>
          <w:sz w:val="24"/>
          <w:szCs w:val="24"/>
        </w:rPr>
        <w:t>ordin imperial prin care se modificau mai multe prevederi ale Legii pentru întregirea armatei din 29 septembrie 1859</w:t>
      </w:r>
      <w:r w:rsidR="00C473B8">
        <w:rPr>
          <w:rFonts w:ascii="Times New Roman" w:hAnsi="Times New Roman" w:cs="Times New Roman"/>
          <w:sz w:val="24"/>
          <w:szCs w:val="24"/>
        </w:rPr>
        <w:t>, excepție făcând doar armata de graniță</w:t>
      </w:r>
      <w:r w:rsidR="00817554">
        <w:rPr>
          <w:rFonts w:ascii="Times New Roman" w:hAnsi="Times New Roman" w:cs="Times New Roman"/>
          <w:sz w:val="24"/>
          <w:szCs w:val="24"/>
        </w:rPr>
        <w:t>, atât pe considerentul că era necesară creșterea puterii militare a statului, cât și pe acela al reglementării definitive a „întregirii oastei” pentru tot teritoriul. Erau astfel aduse 16 schimbări, dintre care vom enumera câteva mai importante:</w:t>
      </w:r>
    </w:p>
    <w:p w14:paraId="56EC89DB" w14:textId="6CC19E0A" w:rsidR="00817554" w:rsidRDefault="00817554"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înălțimea recruților avea să fie una generală pentru toate clasele de vârstă – 59 de policari;</w:t>
      </w:r>
    </w:p>
    <w:p w14:paraId="5AD8C431" w14:textId="794DAC5B" w:rsidR="00817554" w:rsidRPr="00EC6EC5" w:rsidRDefault="00817554" w:rsidP="003B26B4">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t xml:space="preserve">- </w:t>
      </w:r>
      <w:r w:rsidRPr="00EC6EC5">
        <w:rPr>
          <w:rFonts w:ascii="Times New Roman" w:hAnsi="Times New Roman" w:cs="Times New Roman"/>
          <w:bCs/>
          <w:sz w:val="24"/>
          <w:szCs w:val="24"/>
        </w:rPr>
        <w:t>îndatorirea de a intra în armată determinată de par. 3 se reduce cu trei ani;</w:t>
      </w:r>
    </w:p>
    <w:p w14:paraId="33DA0616" w14:textId="1B635C61" w:rsidR="00817554" w:rsidRDefault="00817554"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440B6">
        <w:rPr>
          <w:rFonts w:ascii="Times New Roman" w:hAnsi="Times New Roman" w:cs="Times New Roman"/>
          <w:sz w:val="24"/>
          <w:szCs w:val="24"/>
        </w:rPr>
        <w:t xml:space="preserve">- </w:t>
      </w:r>
      <w:r w:rsidR="009B10B5">
        <w:rPr>
          <w:rFonts w:ascii="Times New Roman" w:hAnsi="Times New Roman" w:cs="Times New Roman"/>
          <w:sz w:val="24"/>
          <w:szCs w:val="24"/>
        </w:rPr>
        <w:t>toți recruții declarați apți, indiferent de clasă, erau înrolați necondiționat, doar cu dispensa că puteau pe cât posibil să-și aleagă tipul de armă;</w:t>
      </w:r>
    </w:p>
    <w:p w14:paraId="49F65CDD" w14:textId="68B06848" w:rsidR="009A59DE" w:rsidRDefault="009B10B5"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timpul de serviciu militar se schimba la șase ani în cel de linie și șase în cel de rezervă, din care trei în rezerva întâi și alți trei în cea de a doua.</w:t>
      </w:r>
    </w:p>
    <w:p w14:paraId="08E604AA" w14:textId="7FE27DA9" w:rsidR="00323A6D" w:rsidRDefault="009A59DE"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957C9">
        <w:rPr>
          <w:rFonts w:ascii="Times New Roman" w:hAnsi="Times New Roman" w:cs="Times New Roman"/>
          <w:sz w:val="24"/>
          <w:szCs w:val="24"/>
        </w:rPr>
        <w:t xml:space="preserve">Cu puțin înainte de încheierea pactului dualist austro-ungar, din </w:t>
      </w:r>
      <w:r w:rsidR="00C90063">
        <w:rPr>
          <w:rFonts w:ascii="Times New Roman" w:hAnsi="Times New Roman" w:cs="Times New Roman"/>
          <w:sz w:val="24"/>
          <w:szCs w:val="24"/>
        </w:rPr>
        <w:t>martie</w:t>
      </w:r>
      <w:r w:rsidR="00E957C9">
        <w:rPr>
          <w:rFonts w:ascii="Times New Roman" w:hAnsi="Times New Roman" w:cs="Times New Roman"/>
          <w:sz w:val="24"/>
          <w:szCs w:val="24"/>
        </w:rPr>
        <w:t xml:space="preserve"> 1867, Curtea vieneză făcea public proiectul unei noi legi militare, compusă din 39 de paragrafe, lege ce urma să reglementeze și regimul recrutării și înrolării tinerilor din toate țările coroanei, cu excepția graniței militare. Câteva dintre prevederile proiectului le supunem atenției</w:t>
      </w:r>
      <w:r w:rsidR="00EC6EC5">
        <w:rPr>
          <w:rFonts w:ascii="Times New Roman" w:hAnsi="Times New Roman" w:cs="Times New Roman"/>
          <w:sz w:val="24"/>
          <w:szCs w:val="24"/>
        </w:rPr>
        <w:t>:</w:t>
      </w:r>
      <w:r w:rsidR="00E957C9">
        <w:rPr>
          <w:rFonts w:ascii="Times New Roman" w:hAnsi="Times New Roman" w:cs="Times New Roman"/>
          <w:sz w:val="24"/>
          <w:szCs w:val="24"/>
        </w:rPr>
        <w:t xml:space="preserve"> </w:t>
      </w:r>
    </w:p>
    <w:p w14:paraId="24DD1861" w14:textId="19A0C5D9" w:rsidR="00AF2A04" w:rsidRDefault="00323A6D"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C6EC5">
        <w:rPr>
          <w:rFonts w:ascii="Times New Roman" w:hAnsi="Times New Roman" w:cs="Times New Roman"/>
          <w:sz w:val="24"/>
          <w:szCs w:val="24"/>
        </w:rPr>
        <w:t>§</w:t>
      </w:r>
      <w:r>
        <w:rPr>
          <w:rFonts w:ascii="Times New Roman" w:hAnsi="Times New Roman" w:cs="Times New Roman"/>
          <w:sz w:val="24"/>
          <w:szCs w:val="24"/>
        </w:rPr>
        <w:t xml:space="preserve"> 1. </w:t>
      </w:r>
      <w:r w:rsidR="00AF2A04">
        <w:rPr>
          <w:rFonts w:ascii="Times New Roman" w:hAnsi="Times New Roman" w:cs="Times New Roman"/>
          <w:sz w:val="24"/>
          <w:szCs w:val="24"/>
        </w:rPr>
        <w:t>Datoria de a satisface serviciul militar este una generală și trebuie împlinită de fiecare cetățean care este apt pentru aceasta, cu excepțiile prevăzute în proiect</w:t>
      </w:r>
      <w:r w:rsidR="00EC6EC5">
        <w:rPr>
          <w:rFonts w:ascii="Times New Roman" w:hAnsi="Times New Roman" w:cs="Times New Roman"/>
          <w:sz w:val="24"/>
          <w:szCs w:val="24"/>
        </w:rPr>
        <w:t>:</w:t>
      </w:r>
    </w:p>
    <w:p w14:paraId="69763552" w14:textId="4C4E7C82" w:rsidR="00572BB5" w:rsidRDefault="00AF2A04"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C6EC5">
        <w:rPr>
          <w:rFonts w:ascii="Times New Roman" w:hAnsi="Times New Roman" w:cs="Times New Roman"/>
          <w:sz w:val="24"/>
          <w:szCs w:val="24"/>
        </w:rPr>
        <w:t>§</w:t>
      </w:r>
      <w:r>
        <w:rPr>
          <w:rFonts w:ascii="Times New Roman" w:hAnsi="Times New Roman" w:cs="Times New Roman"/>
          <w:sz w:val="24"/>
          <w:szCs w:val="24"/>
        </w:rPr>
        <w:t xml:space="preserve"> 2. Serviciul militar se începea, în genere, la 1 ianuarie al anului următor, după împlinirea vârstei de 18 ani și se sfârșea nu mai târziu după împlinirea a 45 de ani. Durata serviciului militar se stabilea astfel: 1) șase ani în serviciul de linie; 2) trei ani pentru rezerva întâi; 3) trei ani pentru rezerva a doua; 4) în caz de apărare generală mai erau cuprinși și cei ce nu fuseseră recrutați, împreună cu bărbații de până la 45 de ani care-și satisfăcuseră serviciul militar</w:t>
      </w:r>
      <w:r w:rsidR="00EC6EC5">
        <w:rPr>
          <w:rFonts w:ascii="Times New Roman" w:hAnsi="Times New Roman" w:cs="Times New Roman"/>
          <w:sz w:val="24"/>
          <w:szCs w:val="24"/>
        </w:rPr>
        <w:t>;</w:t>
      </w:r>
    </w:p>
    <w:p w14:paraId="683956EA" w14:textId="206128D1" w:rsidR="009A59DE" w:rsidRDefault="00572BB5"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C6EC5">
        <w:rPr>
          <w:rFonts w:ascii="Times New Roman" w:hAnsi="Times New Roman" w:cs="Times New Roman"/>
          <w:sz w:val="24"/>
          <w:szCs w:val="24"/>
        </w:rPr>
        <w:t>§</w:t>
      </w:r>
      <w:r>
        <w:rPr>
          <w:rFonts w:ascii="Times New Roman" w:hAnsi="Times New Roman" w:cs="Times New Roman"/>
          <w:sz w:val="24"/>
          <w:szCs w:val="24"/>
        </w:rPr>
        <w:t xml:space="preserve"> 3. Soldații din prima rezervă erau incluși în armata de operațiuni, iar cei din a doua aveau ca importantă obligație serviciul de garnizoană în interiorul imperiului</w:t>
      </w:r>
      <w:r w:rsidR="00832EAF">
        <w:rPr>
          <w:rFonts w:ascii="Times New Roman" w:hAnsi="Times New Roman" w:cs="Times New Roman"/>
          <w:sz w:val="24"/>
          <w:szCs w:val="24"/>
        </w:rPr>
        <w:t>, numai în caz de război putând fi scoși în afara granițelor</w:t>
      </w:r>
      <w:r w:rsidR="00EC6EC5">
        <w:rPr>
          <w:rFonts w:ascii="Times New Roman" w:hAnsi="Times New Roman" w:cs="Times New Roman"/>
          <w:sz w:val="24"/>
          <w:szCs w:val="24"/>
        </w:rPr>
        <w:t>;</w:t>
      </w:r>
    </w:p>
    <w:p w14:paraId="460409D1" w14:textId="051252C7" w:rsidR="00832EAF" w:rsidRDefault="00832EAF"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C6EC5">
        <w:rPr>
          <w:rFonts w:ascii="Times New Roman" w:hAnsi="Times New Roman" w:cs="Times New Roman"/>
          <w:sz w:val="24"/>
          <w:szCs w:val="24"/>
        </w:rPr>
        <w:t xml:space="preserve">§ </w:t>
      </w:r>
      <w:r>
        <w:rPr>
          <w:rFonts w:ascii="Times New Roman" w:hAnsi="Times New Roman" w:cs="Times New Roman"/>
          <w:sz w:val="24"/>
          <w:szCs w:val="24"/>
        </w:rPr>
        <w:t>6. Oastea se putea întregi prin includerea elevilor din institutele militare, prin intrarea benevolă în armată, asentarea regulată, asentarea din dregătorie și prin prelungirea, de bună voie, a serviciului militar deja împlinit</w:t>
      </w:r>
      <w:r w:rsidR="00EC6EC5">
        <w:rPr>
          <w:rFonts w:ascii="Times New Roman" w:hAnsi="Times New Roman" w:cs="Times New Roman"/>
          <w:sz w:val="24"/>
          <w:szCs w:val="24"/>
        </w:rPr>
        <w:t>;</w:t>
      </w:r>
    </w:p>
    <w:p w14:paraId="628724D0" w14:textId="7B2FB440" w:rsidR="00832EAF" w:rsidRDefault="00832EAF"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C6EC5">
        <w:rPr>
          <w:rFonts w:ascii="Times New Roman" w:hAnsi="Times New Roman" w:cs="Times New Roman"/>
          <w:sz w:val="24"/>
          <w:szCs w:val="24"/>
        </w:rPr>
        <w:t>§</w:t>
      </w:r>
      <w:r>
        <w:rPr>
          <w:rFonts w:ascii="Times New Roman" w:hAnsi="Times New Roman" w:cs="Times New Roman"/>
          <w:sz w:val="24"/>
          <w:szCs w:val="24"/>
        </w:rPr>
        <w:t xml:space="preserve"> 7. Cerințele pentru înrolare rămâneau cele </w:t>
      </w:r>
      <w:r w:rsidR="00D668A2">
        <w:rPr>
          <w:rFonts w:ascii="Times New Roman" w:hAnsi="Times New Roman" w:cs="Times New Roman"/>
          <w:sz w:val="24"/>
          <w:szCs w:val="24"/>
        </w:rPr>
        <w:t>prevăzute</w:t>
      </w:r>
      <w:r>
        <w:rPr>
          <w:rFonts w:ascii="Times New Roman" w:hAnsi="Times New Roman" w:cs="Times New Roman"/>
          <w:sz w:val="24"/>
          <w:szCs w:val="24"/>
        </w:rPr>
        <w:t xml:space="preserve"> anterior, cu adaosul că și </w:t>
      </w:r>
      <w:r w:rsidR="001A791B">
        <w:rPr>
          <w:rFonts w:ascii="Times New Roman" w:hAnsi="Times New Roman" w:cs="Times New Roman"/>
          <w:sz w:val="24"/>
          <w:szCs w:val="24"/>
        </w:rPr>
        <w:t xml:space="preserve">cetățenii </w:t>
      </w:r>
      <w:r>
        <w:rPr>
          <w:rFonts w:ascii="Times New Roman" w:hAnsi="Times New Roman" w:cs="Times New Roman"/>
          <w:sz w:val="24"/>
          <w:szCs w:val="24"/>
        </w:rPr>
        <w:t>străini</w:t>
      </w:r>
      <w:r w:rsidR="001A791B">
        <w:rPr>
          <w:rFonts w:ascii="Times New Roman" w:hAnsi="Times New Roman" w:cs="Times New Roman"/>
          <w:sz w:val="24"/>
          <w:szCs w:val="24"/>
        </w:rPr>
        <w:t xml:space="preserve"> o puteau face, dar numai cu acceptul ministrului de război și după îndeplinirea prevederilor relative la recrutare</w:t>
      </w:r>
      <w:r w:rsidR="00EC6EC5">
        <w:rPr>
          <w:rFonts w:ascii="Times New Roman" w:hAnsi="Times New Roman" w:cs="Times New Roman"/>
          <w:sz w:val="24"/>
          <w:szCs w:val="24"/>
        </w:rPr>
        <w:t>;</w:t>
      </w:r>
    </w:p>
    <w:p w14:paraId="62887D11" w14:textId="2C78323E" w:rsidR="00D668A2" w:rsidRDefault="00D668A2"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C6EC5">
        <w:rPr>
          <w:rFonts w:ascii="Times New Roman" w:hAnsi="Times New Roman" w:cs="Times New Roman"/>
          <w:sz w:val="24"/>
          <w:szCs w:val="24"/>
        </w:rPr>
        <w:t>§</w:t>
      </w:r>
      <w:r>
        <w:rPr>
          <w:rFonts w:ascii="Times New Roman" w:hAnsi="Times New Roman" w:cs="Times New Roman"/>
          <w:sz w:val="24"/>
          <w:szCs w:val="24"/>
        </w:rPr>
        <w:t xml:space="preserve"> 10. Aceia care se înrolau voluntar își puteau alege singuri corpul de trupe pentru satisfacerea serviciului</w:t>
      </w:r>
      <w:r w:rsidR="00EC6EC5">
        <w:rPr>
          <w:rFonts w:ascii="Times New Roman" w:hAnsi="Times New Roman" w:cs="Times New Roman"/>
          <w:sz w:val="24"/>
          <w:szCs w:val="24"/>
        </w:rPr>
        <w:t>;</w:t>
      </w:r>
    </w:p>
    <w:p w14:paraId="51426E50" w14:textId="5D500BBF" w:rsidR="00D668A2" w:rsidRDefault="00D668A2"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C6EC5">
        <w:rPr>
          <w:rFonts w:ascii="Times New Roman" w:hAnsi="Times New Roman" w:cs="Times New Roman"/>
          <w:sz w:val="24"/>
          <w:szCs w:val="24"/>
        </w:rPr>
        <w:t>§</w:t>
      </w:r>
      <w:r>
        <w:rPr>
          <w:rFonts w:ascii="Times New Roman" w:hAnsi="Times New Roman" w:cs="Times New Roman"/>
          <w:sz w:val="24"/>
          <w:szCs w:val="24"/>
        </w:rPr>
        <w:t xml:space="preserve"> 11. Absolvenții de gimnazii superioare sau universități</w:t>
      </w:r>
      <w:r w:rsidR="000169CC">
        <w:rPr>
          <w:rFonts w:ascii="Times New Roman" w:hAnsi="Times New Roman" w:cs="Times New Roman"/>
          <w:sz w:val="24"/>
          <w:szCs w:val="24"/>
        </w:rPr>
        <w:t xml:space="preserve">, </w:t>
      </w:r>
      <w:r w:rsidR="00234EC0">
        <w:rPr>
          <w:rFonts w:ascii="Times New Roman" w:hAnsi="Times New Roman" w:cs="Times New Roman"/>
          <w:sz w:val="24"/>
          <w:szCs w:val="24"/>
        </w:rPr>
        <w:t>doar în cazul înrolării pe bază de voluntariat și numai pe timp de pace, puteau să-și servească țara timp de un an</w:t>
      </w:r>
      <w:r w:rsidR="00204DD6">
        <w:rPr>
          <w:rFonts w:ascii="Times New Roman" w:hAnsi="Times New Roman" w:cs="Times New Roman"/>
          <w:sz w:val="24"/>
          <w:szCs w:val="24"/>
        </w:rPr>
        <w:t>, după care puteau să-și practice meseria fără a fi rechemați</w:t>
      </w:r>
      <w:r w:rsidR="00EC6EC5">
        <w:rPr>
          <w:rFonts w:ascii="Times New Roman" w:hAnsi="Times New Roman" w:cs="Times New Roman"/>
          <w:sz w:val="24"/>
          <w:szCs w:val="24"/>
        </w:rPr>
        <w:t>;</w:t>
      </w:r>
    </w:p>
    <w:p w14:paraId="258D9F59" w14:textId="6569A864" w:rsidR="00204DD6" w:rsidRDefault="00204DD6"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C6EC5">
        <w:rPr>
          <w:rFonts w:ascii="Times New Roman" w:hAnsi="Times New Roman" w:cs="Times New Roman"/>
          <w:sz w:val="24"/>
          <w:szCs w:val="24"/>
        </w:rPr>
        <w:t>§</w:t>
      </w:r>
      <w:r>
        <w:rPr>
          <w:rFonts w:ascii="Times New Roman" w:hAnsi="Times New Roman" w:cs="Times New Roman"/>
          <w:sz w:val="24"/>
          <w:szCs w:val="24"/>
        </w:rPr>
        <w:t xml:space="preserve"> 12</w:t>
      </w:r>
      <w:r w:rsidR="001E4527">
        <w:rPr>
          <w:rFonts w:ascii="Times New Roman" w:hAnsi="Times New Roman" w:cs="Times New Roman"/>
          <w:sz w:val="24"/>
          <w:szCs w:val="24"/>
        </w:rPr>
        <w:t>-25</w:t>
      </w:r>
      <w:r>
        <w:rPr>
          <w:rFonts w:ascii="Times New Roman" w:hAnsi="Times New Roman" w:cs="Times New Roman"/>
          <w:sz w:val="24"/>
          <w:szCs w:val="24"/>
        </w:rPr>
        <w:t>. Scutire de satisfacere a serviciului militar primeau: unicul fiu al cărui tată nu se poate susține material sau are mama văduvă, unicul fiu, nepot sau frate de care depinde susținerea familiei, ori cei al cărui frate sau ai cărui frați sunt înrolați în serviciul de linie sau cel de rezerva întâi, sunt sub 18 ani sau au defecte corporale sau sufletești nevindecabile, nefiind apți pentru nici o meserie</w:t>
      </w:r>
      <w:r>
        <w:rPr>
          <w:rStyle w:val="FootnoteReference"/>
          <w:rFonts w:ascii="Times New Roman" w:hAnsi="Times New Roman" w:cs="Times New Roman"/>
          <w:sz w:val="24"/>
          <w:szCs w:val="24"/>
        </w:rPr>
        <w:footnoteReference w:id="29"/>
      </w:r>
      <w:r w:rsidR="00180B58">
        <w:rPr>
          <w:rFonts w:ascii="Times New Roman" w:hAnsi="Times New Roman" w:cs="Times New Roman"/>
          <w:sz w:val="24"/>
          <w:szCs w:val="24"/>
        </w:rPr>
        <w:t>, preoții și candidații la preoție</w:t>
      </w:r>
      <w:r w:rsidR="001E4527">
        <w:rPr>
          <w:rFonts w:ascii="Times New Roman" w:hAnsi="Times New Roman" w:cs="Times New Roman"/>
          <w:sz w:val="24"/>
          <w:szCs w:val="24"/>
        </w:rPr>
        <w:t>, pastorii altor culte recunoscute de lege, rabinii, juriștii, diverși oficianți, posesorii de mari întreprinderi industriale sau comerciale ș.a.</w:t>
      </w:r>
      <w:r w:rsidR="00EC6EC5">
        <w:rPr>
          <w:rFonts w:ascii="Times New Roman" w:hAnsi="Times New Roman" w:cs="Times New Roman"/>
          <w:sz w:val="24"/>
          <w:szCs w:val="24"/>
        </w:rPr>
        <w:t>;</w:t>
      </w:r>
    </w:p>
    <w:p w14:paraId="6262924D" w14:textId="3BD4D36A" w:rsidR="00B146AA" w:rsidRDefault="00B146AA"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C6EC5">
        <w:rPr>
          <w:rFonts w:ascii="Times New Roman" w:hAnsi="Times New Roman" w:cs="Times New Roman"/>
          <w:sz w:val="24"/>
          <w:szCs w:val="24"/>
        </w:rPr>
        <w:t>§</w:t>
      </w:r>
      <w:r>
        <w:rPr>
          <w:rFonts w:ascii="Times New Roman" w:hAnsi="Times New Roman" w:cs="Times New Roman"/>
          <w:sz w:val="24"/>
          <w:szCs w:val="24"/>
        </w:rPr>
        <w:t xml:space="preserve"> 28. </w:t>
      </w:r>
      <w:r w:rsidR="003B31A8">
        <w:rPr>
          <w:rFonts w:ascii="Times New Roman" w:hAnsi="Times New Roman" w:cs="Times New Roman"/>
          <w:sz w:val="24"/>
          <w:szCs w:val="24"/>
        </w:rPr>
        <w:t>Perioada de serviciu în armată începe din ziua depunerii jurământului sub steag</w:t>
      </w:r>
      <w:r w:rsidR="003B31A8">
        <w:rPr>
          <w:rStyle w:val="FootnoteReference"/>
          <w:rFonts w:ascii="Times New Roman" w:hAnsi="Times New Roman" w:cs="Times New Roman"/>
          <w:sz w:val="24"/>
          <w:szCs w:val="24"/>
        </w:rPr>
        <w:footnoteReference w:id="30"/>
      </w:r>
      <w:r w:rsidR="00EC6EC5">
        <w:rPr>
          <w:rFonts w:ascii="Times New Roman" w:hAnsi="Times New Roman" w:cs="Times New Roman"/>
          <w:sz w:val="24"/>
          <w:szCs w:val="24"/>
        </w:rPr>
        <w:t>;</w:t>
      </w:r>
    </w:p>
    <w:p w14:paraId="672B13EF" w14:textId="1A09355F" w:rsidR="003B31A8" w:rsidRDefault="003B31A8"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C6EC5">
        <w:rPr>
          <w:rFonts w:ascii="Times New Roman" w:hAnsi="Times New Roman" w:cs="Times New Roman"/>
          <w:sz w:val="24"/>
          <w:szCs w:val="24"/>
        </w:rPr>
        <w:t>§</w:t>
      </w:r>
      <w:r>
        <w:rPr>
          <w:rFonts w:ascii="Times New Roman" w:hAnsi="Times New Roman" w:cs="Times New Roman"/>
          <w:sz w:val="24"/>
          <w:szCs w:val="24"/>
        </w:rPr>
        <w:t xml:space="preserve"> 29. Pierderea actului de neîncorporare și nedobândirea altuia aducea cu sine recrutarea obligatorie</w:t>
      </w:r>
      <w:r w:rsidR="00EC6EC5">
        <w:rPr>
          <w:rFonts w:ascii="Times New Roman" w:hAnsi="Times New Roman" w:cs="Times New Roman"/>
          <w:sz w:val="24"/>
          <w:szCs w:val="24"/>
        </w:rPr>
        <w:t>;</w:t>
      </w:r>
    </w:p>
    <w:p w14:paraId="0F0025FF" w14:textId="00AB6487" w:rsidR="003B31A8" w:rsidRDefault="003B31A8"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C6EC5">
        <w:rPr>
          <w:rFonts w:ascii="Times New Roman" w:hAnsi="Times New Roman" w:cs="Times New Roman"/>
          <w:sz w:val="24"/>
          <w:szCs w:val="24"/>
        </w:rPr>
        <w:t>§</w:t>
      </w:r>
      <w:r>
        <w:rPr>
          <w:rFonts w:ascii="Times New Roman" w:hAnsi="Times New Roman" w:cs="Times New Roman"/>
          <w:sz w:val="24"/>
          <w:szCs w:val="24"/>
        </w:rPr>
        <w:t xml:space="preserve"> 30. Cel care termina serviciul militar în armata de linie, dovedind purtare bună și având în continuare capacitatea fizică, putea continua din proprie voință cu înțelegere anuală până când va considera că este apt</w:t>
      </w:r>
      <w:r w:rsidR="00EC6EC5">
        <w:rPr>
          <w:rFonts w:ascii="Times New Roman" w:hAnsi="Times New Roman" w:cs="Times New Roman"/>
          <w:sz w:val="24"/>
          <w:szCs w:val="24"/>
        </w:rPr>
        <w:t>;</w:t>
      </w:r>
    </w:p>
    <w:p w14:paraId="708B1BA2" w14:textId="005B9D5F" w:rsidR="003B31A8" w:rsidRDefault="003B31A8"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C6EC5">
        <w:rPr>
          <w:rFonts w:ascii="Times New Roman" w:hAnsi="Times New Roman" w:cs="Times New Roman"/>
          <w:sz w:val="24"/>
          <w:szCs w:val="24"/>
        </w:rPr>
        <w:t>§</w:t>
      </w:r>
      <w:r>
        <w:rPr>
          <w:rFonts w:ascii="Times New Roman" w:hAnsi="Times New Roman" w:cs="Times New Roman"/>
          <w:sz w:val="24"/>
          <w:szCs w:val="24"/>
        </w:rPr>
        <w:t xml:space="preserve"> 31. Eliberarea din serviciu și trecerea în rezervă avea loc după expirarea duratei legale, la sfârșitul lunii iunie, doar în caz de război aceasta putând fi modificată prin ordin împărătesc. </w:t>
      </w:r>
      <w:r w:rsidR="00AC4B88">
        <w:rPr>
          <w:rFonts w:ascii="Times New Roman" w:hAnsi="Times New Roman" w:cs="Times New Roman"/>
          <w:sz w:val="24"/>
          <w:szCs w:val="24"/>
        </w:rPr>
        <w:t>Eliberarea înainte de termenul prescris putea avea loc numai în anumite condiții: înrolare fără respectarea normelor legale; înrolarea voluntară a unui minor care nu primise acordul părinților sau tutorilor legali; apariția unei boli sau vătămări fizice nevindecabile; în cazul celor din rezerva a doua cu frate în armata regulată, de primul depinzând subzistența părinților, fraților ș.a.</w:t>
      </w:r>
      <w:r w:rsidR="00DA47F2">
        <w:rPr>
          <w:rFonts w:ascii="Times New Roman" w:hAnsi="Times New Roman" w:cs="Times New Roman"/>
          <w:sz w:val="24"/>
          <w:szCs w:val="24"/>
        </w:rPr>
        <w:t>;</w:t>
      </w:r>
    </w:p>
    <w:p w14:paraId="7397925B" w14:textId="3BA6F641" w:rsidR="00AC4B88" w:rsidRDefault="00AC4B88"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A47F2">
        <w:rPr>
          <w:rFonts w:ascii="Times New Roman" w:hAnsi="Times New Roman" w:cs="Times New Roman"/>
          <w:sz w:val="24"/>
          <w:szCs w:val="24"/>
        </w:rPr>
        <w:t>§</w:t>
      </w:r>
      <w:r>
        <w:rPr>
          <w:rFonts w:ascii="Times New Roman" w:hAnsi="Times New Roman" w:cs="Times New Roman"/>
          <w:sz w:val="24"/>
          <w:szCs w:val="24"/>
        </w:rPr>
        <w:t xml:space="preserve"> 33. Cheltuielile legate de mergerea la tragere la sorți și înrolare erau susținute de fiecare recrut, doar cei lipsiți de mijloace materiale putând fi ajutați de primării</w:t>
      </w:r>
      <w:r w:rsidR="00DA47F2">
        <w:rPr>
          <w:rFonts w:ascii="Times New Roman" w:hAnsi="Times New Roman" w:cs="Times New Roman"/>
          <w:sz w:val="24"/>
          <w:szCs w:val="24"/>
        </w:rPr>
        <w:t>;</w:t>
      </w:r>
    </w:p>
    <w:p w14:paraId="28651A3C" w14:textId="46826554" w:rsidR="00AC4B88" w:rsidRDefault="00AC4B88"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47F2">
        <w:rPr>
          <w:rFonts w:ascii="Times New Roman" w:hAnsi="Times New Roman" w:cs="Times New Roman"/>
          <w:sz w:val="24"/>
          <w:szCs w:val="24"/>
        </w:rPr>
        <w:t>§</w:t>
      </w:r>
      <w:r>
        <w:rPr>
          <w:rFonts w:ascii="Times New Roman" w:hAnsi="Times New Roman" w:cs="Times New Roman"/>
          <w:sz w:val="24"/>
          <w:szCs w:val="24"/>
        </w:rPr>
        <w:t xml:space="preserve"> 34. Dacă un asentat</w:t>
      </w:r>
      <w:r w:rsidR="00DA47F2">
        <w:rPr>
          <w:rFonts w:ascii="Times New Roman" w:hAnsi="Times New Roman" w:cs="Times New Roman"/>
          <w:sz w:val="24"/>
          <w:szCs w:val="24"/>
        </w:rPr>
        <w:t>/recrut</w:t>
      </w:r>
      <w:r w:rsidR="00E922C3">
        <w:rPr>
          <w:rFonts w:ascii="Times New Roman" w:hAnsi="Times New Roman" w:cs="Times New Roman"/>
          <w:sz w:val="24"/>
          <w:szCs w:val="24"/>
        </w:rPr>
        <w:t xml:space="preserve"> nu se află în țară, în locul de baștină, este obligat a înștiința forul de conducere din localitate asupra locului unde se află, în caz contrar, doar dacă o cauză inevitabilă l-a împiedicat, urma a fi pedepsit cu o amendă de până la 100 florini, bani care erau folosiți în beneficiul săracilor; dacă n-ar plăti amenda, pedeapsa se preschimba în închisoare pe timp de o lună</w:t>
      </w:r>
      <w:r w:rsidR="00DA47F2">
        <w:rPr>
          <w:rFonts w:ascii="Times New Roman" w:hAnsi="Times New Roman" w:cs="Times New Roman"/>
          <w:sz w:val="24"/>
          <w:szCs w:val="24"/>
        </w:rPr>
        <w:t>;</w:t>
      </w:r>
    </w:p>
    <w:p w14:paraId="1A3A0932" w14:textId="61E4596D" w:rsidR="00E922C3" w:rsidRDefault="00E922C3"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47F2">
        <w:rPr>
          <w:rFonts w:ascii="Times New Roman" w:hAnsi="Times New Roman" w:cs="Times New Roman"/>
          <w:sz w:val="24"/>
          <w:szCs w:val="24"/>
        </w:rPr>
        <w:t>§</w:t>
      </w:r>
      <w:r>
        <w:rPr>
          <w:rFonts w:ascii="Times New Roman" w:hAnsi="Times New Roman" w:cs="Times New Roman"/>
          <w:sz w:val="24"/>
          <w:szCs w:val="24"/>
        </w:rPr>
        <w:t xml:space="preserve"> 37. Cei care se sustrăgeau de la recrutare, împreună cu sprijinitorii lor, primeau o pedeapsă ce varia între trei și șase luni de închisoare.</w:t>
      </w:r>
      <w:r w:rsidR="00C94A11">
        <w:rPr>
          <w:rFonts w:ascii="Times New Roman" w:hAnsi="Times New Roman" w:cs="Times New Roman"/>
          <w:sz w:val="24"/>
          <w:szCs w:val="24"/>
        </w:rPr>
        <w:t xml:space="preserve"> Pe de </w:t>
      </w:r>
      <w:r w:rsidR="00DA47F2">
        <w:rPr>
          <w:rFonts w:ascii="Times New Roman" w:hAnsi="Times New Roman" w:cs="Times New Roman"/>
          <w:sz w:val="24"/>
          <w:szCs w:val="24"/>
        </w:rPr>
        <w:t>al</w:t>
      </w:r>
      <w:r w:rsidR="00C94A11">
        <w:rPr>
          <w:rFonts w:ascii="Times New Roman" w:hAnsi="Times New Roman" w:cs="Times New Roman"/>
          <w:sz w:val="24"/>
          <w:szCs w:val="24"/>
        </w:rPr>
        <w:t>tă parte</w:t>
      </w:r>
      <w:r w:rsidR="00C72E6B">
        <w:rPr>
          <w:rFonts w:ascii="Times New Roman" w:hAnsi="Times New Roman" w:cs="Times New Roman"/>
          <w:sz w:val="24"/>
          <w:szCs w:val="24"/>
        </w:rPr>
        <w:t>, cel care prindea sau ajuta la prinderea unui fugar de la recrutare era premiat cu 24 de florini, care erau recuperați de Erariul statului din averea fugarului și a celor care l-au ajutat, după caz</w:t>
      </w:r>
      <w:r w:rsidR="00DA47F2">
        <w:rPr>
          <w:rFonts w:ascii="Times New Roman" w:hAnsi="Times New Roman" w:cs="Times New Roman"/>
          <w:sz w:val="24"/>
          <w:szCs w:val="24"/>
        </w:rPr>
        <w:t>;</w:t>
      </w:r>
    </w:p>
    <w:p w14:paraId="1A83582B" w14:textId="242EDD29" w:rsidR="00C72E6B" w:rsidRDefault="00C72E6B"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47F2">
        <w:rPr>
          <w:rFonts w:ascii="Times New Roman" w:hAnsi="Times New Roman" w:cs="Times New Roman"/>
          <w:sz w:val="24"/>
          <w:szCs w:val="24"/>
        </w:rPr>
        <w:t>§</w:t>
      </w:r>
      <w:r>
        <w:rPr>
          <w:rFonts w:ascii="Times New Roman" w:hAnsi="Times New Roman" w:cs="Times New Roman"/>
          <w:sz w:val="24"/>
          <w:szCs w:val="24"/>
        </w:rPr>
        <w:t xml:space="preserve"> 39. În caz de automutilare pentru a nu fi recrutat, respectivul era recrutat obligatoriu în armată, având a efectua serviciul militar cu doi ani în plus față de cel prescris în mod normal.</w:t>
      </w:r>
    </w:p>
    <w:p w14:paraId="50BC5EC6" w14:textId="1FC28CF1" w:rsidR="00C72E6B" w:rsidRDefault="00C72E6B" w:rsidP="003B2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Multe dintre aceste prevederi se vor regăsi și în legislația ulterioară, propusă și adoptată în perioada dualistă</w:t>
      </w:r>
      <w:r w:rsidR="00701C3D">
        <w:rPr>
          <w:rFonts w:ascii="Times New Roman" w:hAnsi="Times New Roman" w:cs="Times New Roman"/>
          <w:sz w:val="24"/>
          <w:szCs w:val="24"/>
        </w:rPr>
        <w:t>, după ce în februarie 1867 un alt proiect de lege</w:t>
      </w:r>
      <w:r w:rsidR="0063255F">
        <w:rPr>
          <w:rFonts w:ascii="Times New Roman" w:hAnsi="Times New Roman" w:cs="Times New Roman"/>
          <w:sz w:val="24"/>
          <w:szCs w:val="24"/>
        </w:rPr>
        <w:t>, emis ca urmare a deselor înfrângeri suportate în anul anterior,</w:t>
      </w:r>
      <w:r w:rsidR="00701C3D">
        <w:rPr>
          <w:rFonts w:ascii="Times New Roman" w:hAnsi="Times New Roman" w:cs="Times New Roman"/>
          <w:sz w:val="24"/>
          <w:szCs w:val="24"/>
        </w:rPr>
        <w:t xml:space="preserve"> stabilea că zona maghiară din imperiu, Transleithania, formată din Ungaria și Transilvania, avea obligația de a recruta anual 48.000 de soldați.</w:t>
      </w:r>
      <w:r w:rsidR="00DA47F2">
        <w:rPr>
          <w:rFonts w:ascii="Times New Roman" w:hAnsi="Times New Roman" w:cs="Times New Roman"/>
          <w:sz w:val="24"/>
          <w:szCs w:val="24"/>
        </w:rPr>
        <w:t xml:space="preserve"> Dar despre acestea și toate cele ce s-au întâmplat din punct de vedere legislativ până la anul 1918 voi vorbi cu un alt prilej.</w:t>
      </w:r>
    </w:p>
    <w:p w14:paraId="05A5BC65" w14:textId="423913B5" w:rsidR="005907DA" w:rsidRDefault="005907DA" w:rsidP="003B26B4">
      <w:pPr>
        <w:spacing w:after="0" w:line="240" w:lineRule="auto"/>
        <w:jc w:val="both"/>
        <w:rPr>
          <w:rFonts w:ascii="Times New Roman" w:hAnsi="Times New Roman" w:cs="Times New Roman"/>
          <w:sz w:val="24"/>
          <w:szCs w:val="24"/>
        </w:rPr>
      </w:pPr>
    </w:p>
    <w:p w14:paraId="59B6EA3D" w14:textId="16FD376F" w:rsidR="005907DA" w:rsidRPr="00CD4D44" w:rsidRDefault="00CD4D44" w:rsidP="003B26B4">
      <w:pPr>
        <w:spacing w:after="0" w:line="240" w:lineRule="auto"/>
        <w:jc w:val="center"/>
        <w:rPr>
          <w:rFonts w:ascii="Times New Roman" w:hAnsi="Times New Roman" w:cs="Times New Roman"/>
          <w:b/>
          <w:bCs/>
          <w:i/>
          <w:iCs/>
          <w:sz w:val="24"/>
          <w:szCs w:val="24"/>
          <w:lang w:val="en-US"/>
        </w:rPr>
      </w:pPr>
      <w:r w:rsidRPr="00CD4D44">
        <w:rPr>
          <w:rFonts w:ascii="Times New Roman" w:hAnsi="Times New Roman" w:cs="Times New Roman"/>
          <w:b/>
          <w:bCs/>
          <w:i/>
          <w:iCs/>
          <w:sz w:val="24"/>
          <w:szCs w:val="24"/>
          <w:lang w:val="en-US"/>
        </w:rPr>
        <w:t>MILITARY SERVICE IN TRANSYLVANIA</w:t>
      </w:r>
      <w:r w:rsidR="005907DA" w:rsidRPr="00CD4D44">
        <w:rPr>
          <w:rFonts w:ascii="Times New Roman" w:hAnsi="Times New Roman" w:cs="Times New Roman"/>
          <w:b/>
          <w:bCs/>
          <w:i/>
          <w:iCs/>
          <w:sz w:val="24"/>
          <w:szCs w:val="24"/>
          <w:lang w:val="en-US"/>
        </w:rPr>
        <w:t xml:space="preserve"> (1850-1867)</w:t>
      </w:r>
    </w:p>
    <w:p w14:paraId="58EC7405" w14:textId="77777777" w:rsidR="005907DA" w:rsidRPr="00CD4D44" w:rsidRDefault="005907DA" w:rsidP="003B26B4">
      <w:pPr>
        <w:spacing w:after="0" w:line="240" w:lineRule="auto"/>
        <w:jc w:val="center"/>
        <w:rPr>
          <w:rFonts w:ascii="Times New Roman" w:hAnsi="Times New Roman" w:cs="Times New Roman"/>
          <w:i/>
          <w:iCs/>
          <w:sz w:val="24"/>
          <w:szCs w:val="24"/>
          <w:lang w:val="en-US"/>
        </w:rPr>
      </w:pPr>
    </w:p>
    <w:p w14:paraId="5944F8F4" w14:textId="77777777" w:rsidR="005907DA" w:rsidRPr="00CD4D44" w:rsidRDefault="005907DA" w:rsidP="003B26B4">
      <w:pPr>
        <w:spacing w:after="0" w:line="240" w:lineRule="auto"/>
        <w:jc w:val="both"/>
        <w:rPr>
          <w:rFonts w:ascii="Times New Roman" w:hAnsi="Times New Roman" w:cs="Times New Roman"/>
          <w:i/>
          <w:iCs/>
          <w:sz w:val="24"/>
          <w:szCs w:val="24"/>
          <w:lang w:val="en-US"/>
        </w:rPr>
      </w:pPr>
      <w:r w:rsidRPr="00CD4D44">
        <w:rPr>
          <w:rFonts w:ascii="Times New Roman" w:hAnsi="Times New Roman" w:cs="Times New Roman"/>
          <w:i/>
          <w:iCs/>
          <w:sz w:val="24"/>
          <w:szCs w:val="24"/>
          <w:lang w:val="en-US"/>
        </w:rPr>
        <w:tab/>
        <w:t>The subject of military service in the middle of 19</w:t>
      </w:r>
      <w:r w:rsidRPr="00CD4D44">
        <w:rPr>
          <w:rFonts w:ascii="Times New Roman" w:hAnsi="Times New Roman" w:cs="Times New Roman"/>
          <w:i/>
          <w:iCs/>
          <w:sz w:val="24"/>
          <w:szCs w:val="24"/>
          <w:vertAlign w:val="superscript"/>
          <w:lang w:val="en-US"/>
        </w:rPr>
        <w:t>th</w:t>
      </w:r>
      <w:r w:rsidRPr="00CD4D44">
        <w:rPr>
          <w:rFonts w:ascii="Times New Roman" w:hAnsi="Times New Roman" w:cs="Times New Roman"/>
          <w:i/>
          <w:iCs/>
          <w:sz w:val="24"/>
          <w:szCs w:val="24"/>
          <w:lang w:val="en-US"/>
        </w:rPr>
        <w:t xml:space="preserve"> century in Transylvania hadn’t been, with few exceptions, in the aria of interest of Romanian historians, even if it constituted a complex phenomenon of Transylvanian society in those days, having many implications and repercussions.</w:t>
      </w:r>
    </w:p>
    <w:p w14:paraId="460F9DD4" w14:textId="77777777" w:rsidR="005907DA" w:rsidRPr="00CD4D44" w:rsidRDefault="005907DA" w:rsidP="003B26B4">
      <w:pPr>
        <w:spacing w:after="0" w:line="240" w:lineRule="auto"/>
        <w:jc w:val="both"/>
        <w:rPr>
          <w:rFonts w:ascii="Times New Roman" w:hAnsi="Times New Roman" w:cs="Times New Roman"/>
          <w:i/>
          <w:iCs/>
          <w:sz w:val="24"/>
          <w:szCs w:val="24"/>
        </w:rPr>
      </w:pPr>
      <w:r w:rsidRPr="00CD4D44">
        <w:rPr>
          <w:rFonts w:ascii="Times New Roman" w:hAnsi="Times New Roman" w:cs="Times New Roman"/>
          <w:i/>
          <w:iCs/>
          <w:sz w:val="24"/>
          <w:szCs w:val="24"/>
          <w:lang w:val="en-US"/>
        </w:rPr>
        <w:tab/>
        <w:t xml:space="preserve">The consequences after the revolutionary years 1848-1849 felt at a legislative level and in the military, aiming many times but without success the reformation of the army by stipulations which wanted to be progressive. They hadn’t had the expected results, as it hadn’t happened regarding the recruitment and incorporation of young people, fit for military service. As it will be noticed, the legislative actions which were undertaken, including those during the three wars of this period, in which </w:t>
      </w:r>
      <w:r w:rsidRPr="00CD4D44">
        <w:rPr>
          <w:rFonts w:ascii="Times New Roman" w:hAnsi="Times New Roman" w:cs="Times New Roman"/>
          <w:i/>
          <w:iCs/>
          <w:sz w:val="24"/>
          <w:szCs w:val="24"/>
          <w:lang w:val="en-US"/>
        </w:rPr>
        <w:lastRenderedPageBreak/>
        <w:t>was engaged the Habsburg Empire, remained tributary to previous periods, quantitative and not qualitative.</w:t>
      </w:r>
    </w:p>
    <w:p w14:paraId="22B5D641" w14:textId="77777777" w:rsidR="005907DA" w:rsidRPr="00CD4D44" w:rsidRDefault="005907DA" w:rsidP="003B26B4">
      <w:pPr>
        <w:spacing w:after="0" w:line="240" w:lineRule="auto"/>
        <w:jc w:val="both"/>
        <w:rPr>
          <w:rFonts w:ascii="Times New Roman" w:hAnsi="Times New Roman" w:cs="Times New Roman"/>
          <w:i/>
          <w:iCs/>
          <w:sz w:val="24"/>
          <w:szCs w:val="24"/>
        </w:rPr>
      </w:pPr>
      <w:bookmarkStart w:id="2" w:name="_GoBack"/>
      <w:bookmarkEnd w:id="2"/>
    </w:p>
    <w:sectPr w:rsidR="005907DA" w:rsidRPr="00CD4D44" w:rsidSect="007C2423">
      <w:footerReference w:type="default" r:id="rId7"/>
      <w:pgSz w:w="9639" w:h="13608" w:code="9"/>
      <w:pgMar w:top="1134" w:right="1134" w:bottom="1134" w:left="1418" w:header="720" w:footer="720"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9A869" w14:textId="77777777" w:rsidR="00406597" w:rsidRDefault="00406597" w:rsidP="009170FD">
      <w:pPr>
        <w:spacing w:after="0" w:line="240" w:lineRule="auto"/>
      </w:pPr>
      <w:r>
        <w:separator/>
      </w:r>
    </w:p>
  </w:endnote>
  <w:endnote w:type="continuationSeparator" w:id="0">
    <w:p w14:paraId="6AED97E5" w14:textId="77777777" w:rsidR="00406597" w:rsidRDefault="00406597" w:rsidP="0091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73BA3" w14:textId="77777777" w:rsidR="00A03E9E" w:rsidRPr="00A03E9E" w:rsidRDefault="00A03E9E">
    <w:pPr>
      <w:pStyle w:val="Footer"/>
      <w:jc w:val="center"/>
      <w:rPr>
        <w:rFonts w:ascii="Times New Roman" w:hAnsi="Times New Roman" w:cs="Times New Roman"/>
        <w:caps/>
        <w:noProof/>
        <w:sz w:val="20"/>
        <w:szCs w:val="20"/>
      </w:rPr>
    </w:pPr>
    <w:r w:rsidRPr="00A03E9E">
      <w:rPr>
        <w:rFonts w:ascii="Times New Roman" w:hAnsi="Times New Roman" w:cs="Times New Roman"/>
        <w:caps/>
        <w:sz w:val="20"/>
        <w:szCs w:val="20"/>
      </w:rPr>
      <w:fldChar w:fldCharType="begin"/>
    </w:r>
    <w:r w:rsidRPr="00A03E9E">
      <w:rPr>
        <w:rFonts w:ascii="Times New Roman" w:hAnsi="Times New Roman" w:cs="Times New Roman"/>
        <w:caps/>
        <w:sz w:val="20"/>
        <w:szCs w:val="20"/>
      </w:rPr>
      <w:instrText xml:space="preserve"> PAGE   \* MERGEFORMAT </w:instrText>
    </w:r>
    <w:r w:rsidRPr="00A03E9E">
      <w:rPr>
        <w:rFonts w:ascii="Times New Roman" w:hAnsi="Times New Roman" w:cs="Times New Roman"/>
        <w:caps/>
        <w:sz w:val="20"/>
        <w:szCs w:val="20"/>
      </w:rPr>
      <w:fldChar w:fldCharType="separate"/>
    </w:r>
    <w:r w:rsidRPr="00A03E9E">
      <w:rPr>
        <w:rFonts w:ascii="Times New Roman" w:hAnsi="Times New Roman" w:cs="Times New Roman"/>
        <w:caps/>
        <w:noProof/>
        <w:sz w:val="20"/>
        <w:szCs w:val="20"/>
      </w:rPr>
      <w:t>2</w:t>
    </w:r>
    <w:r w:rsidRPr="00A03E9E">
      <w:rPr>
        <w:rFonts w:ascii="Times New Roman" w:hAnsi="Times New Roman" w:cs="Times New Roman"/>
        <w:caps/>
        <w:noProof/>
        <w:sz w:val="20"/>
        <w:szCs w:val="20"/>
      </w:rPr>
      <w:fldChar w:fldCharType="end"/>
    </w:r>
  </w:p>
  <w:p w14:paraId="64D0884D" w14:textId="77777777" w:rsidR="00A03E9E" w:rsidRDefault="00A0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690F3" w14:textId="77777777" w:rsidR="00406597" w:rsidRDefault="00406597" w:rsidP="009170FD">
      <w:pPr>
        <w:spacing w:after="0" w:line="240" w:lineRule="auto"/>
      </w:pPr>
      <w:r>
        <w:separator/>
      </w:r>
    </w:p>
  </w:footnote>
  <w:footnote w:type="continuationSeparator" w:id="0">
    <w:p w14:paraId="34DC825A" w14:textId="77777777" w:rsidR="00406597" w:rsidRDefault="00406597" w:rsidP="009170FD">
      <w:pPr>
        <w:spacing w:after="0" w:line="240" w:lineRule="auto"/>
      </w:pPr>
      <w:r>
        <w:continuationSeparator/>
      </w:r>
    </w:p>
  </w:footnote>
  <w:footnote w:id="1">
    <w:p w14:paraId="6F7A80CE" w14:textId="77777777" w:rsidR="003B26B4" w:rsidRDefault="003B26B4" w:rsidP="003B26B4">
      <w:pPr>
        <w:pStyle w:val="FootnoteText"/>
        <w:jc w:val="both"/>
        <w:rPr>
          <w:rFonts w:ascii="Times New Roman" w:hAnsi="Times New Roman" w:cs="Times New Roman"/>
        </w:rPr>
      </w:pPr>
      <w:r w:rsidRPr="003B26B4">
        <w:rPr>
          <w:rStyle w:val="FootnoteReference"/>
        </w:rPr>
        <w:sym w:font="Symbol" w:char="F02A"/>
      </w:r>
      <w:r>
        <w:t xml:space="preserve"> </w:t>
      </w:r>
      <w:r>
        <w:rPr>
          <w:rFonts w:ascii="Times New Roman" w:hAnsi="Times New Roman" w:cs="Times New Roman"/>
        </w:rPr>
        <w:t xml:space="preserve">Cercetător științific; Muzeul Țării Făgărașului „Valer Literat”; </w:t>
      </w:r>
    </w:p>
    <w:p w14:paraId="06147D9F" w14:textId="7836F5A4" w:rsidR="003B26B4" w:rsidRPr="003B26B4" w:rsidRDefault="003B26B4" w:rsidP="003B26B4">
      <w:pPr>
        <w:pStyle w:val="FootnoteText"/>
        <w:jc w:val="both"/>
        <w:rPr>
          <w:rFonts w:ascii="Times New Roman" w:hAnsi="Times New Roman" w:cs="Times New Roman"/>
        </w:rPr>
      </w:pPr>
      <w:r>
        <w:rPr>
          <w:rFonts w:ascii="Times New Roman" w:hAnsi="Times New Roman" w:cs="Times New Roman"/>
        </w:rPr>
        <w:t>email: bjnrcosti@yahoo.com.</w:t>
      </w:r>
    </w:p>
  </w:footnote>
  <w:footnote w:id="2">
    <w:p w14:paraId="7698B5B6" w14:textId="086F6746" w:rsidR="00687BD2" w:rsidRPr="00687BD2" w:rsidRDefault="00687BD2" w:rsidP="00687BD2">
      <w:pPr>
        <w:pStyle w:val="FootnoteText"/>
        <w:jc w:val="both"/>
        <w:rPr>
          <w:rFonts w:ascii="Times New Roman" w:hAnsi="Times New Roman" w:cs="Times New Roman"/>
        </w:rPr>
      </w:pPr>
      <w:r w:rsidRPr="00687BD2">
        <w:rPr>
          <w:rStyle w:val="FootnoteReference"/>
          <w:rFonts w:ascii="Times New Roman" w:hAnsi="Times New Roman" w:cs="Times New Roman"/>
        </w:rPr>
        <w:footnoteRef/>
      </w:r>
      <w:r w:rsidRPr="00687BD2">
        <w:rPr>
          <w:rFonts w:ascii="Times New Roman" w:hAnsi="Times New Roman" w:cs="Times New Roman"/>
        </w:rPr>
        <w:t xml:space="preserve"> </w:t>
      </w:r>
      <w:r>
        <w:rPr>
          <w:rFonts w:ascii="Times New Roman" w:hAnsi="Times New Roman" w:cs="Times New Roman"/>
        </w:rPr>
        <w:t xml:space="preserve">Eugenia Bârlea, </w:t>
      </w:r>
      <w:r>
        <w:rPr>
          <w:rFonts w:ascii="Times New Roman" w:hAnsi="Times New Roman" w:cs="Times New Roman"/>
          <w:i/>
        </w:rPr>
        <w:t>Între boală și poezie: dorul de casă al soldaților români din armata habsburgilor</w:t>
      </w:r>
      <w:r>
        <w:rPr>
          <w:rFonts w:ascii="Times New Roman" w:hAnsi="Times New Roman" w:cs="Times New Roman"/>
        </w:rPr>
        <w:t>, în „ORMA. Revistă de studii etnologice și istorico-religioase”, nr. 24, 2015, p. 145.</w:t>
      </w:r>
    </w:p>
  </w:footnote>
  <w:footnote w:id="3">
    <w:p w14:paraId="36332FC4" w14:textId="134280DE" w:rsidR="00F41CA9" w:rsidRPr="00F41CA9" w:rsidRDefault="00F41CA9" w:rsidP="00F41CA9">
      <w:pPr>
        <w:pStyle w:val="FootnoteText"/>
        <w:jc w:val="both"/>
        <w:rPr>
          <w:rFonts w:ascii="Times New Roman" w:hAnsi="Times New Roman" w:cs="Times New Roman"/>
        </w:rPr>
      </w:pPr>
      <w:r w:rsidRPr="00F41CA9">
        <w:rPr>
          <w:rStyle w:val="FootnoteReference"/>
          <w:rFonts w:ascii="Times New Roman" w:hAnsi="Times New Roman" w:cs="Times New Roman"/>
        </w:rPr>
        <w:footnoteRef/>
      </w:r>
      <w:r w:rsidRPr="00F41CA9">
        <w:rPr>
          <w:rFonts w:ascii="Times New Roman" w:hAnsi="Times New Roman" w:cs="Times New Roman"/>
        </w:rPr>
        <w:t xml:space="preserve"> </w:t>
      </w:r>
      <w:r>
        <w:rPr>
          <w:rFonts w:ascii="Times New Roman" w:hAnsi="Times New Roman" w:cs="Times New Roman"/>
        </w:rPr>
        <w:t xml:space="preserve">Pentru această perioadă, vezi C-tin Băjenaru, </w:t>
      </w:r>
      <w:r>
        <w:rPr>
          <w:rFonts w:ascii="Times New Roman" w:hAnsi="Times New Roman" w:cs="Times New Roman"/>
          <w:i/>
        </w:rPr>
        <w:t>Serviciul militar în Transilvania la mijlocul secolului al XIX-lea. Cadrele legislative</w:t>
      </w:r>
      <w:r>
        <w:rPr>
          <w:rFonts w:ascii="Times New Roman" w:hAnsi="Times New Roman" w:cs="Times New Roman"/>
        </w:rPr>
        <w:t>, în „Acta Terrae Fogarasiensis”, VI, Făgăraș, 2017, p. 249-261.</w:t>
      </w:r>
    </w:p>
  </w:footnote>
  <w:footnote w:id="4">
    <w:p w14:paraId="338DAC26" w14:textId="1B3A0561" w:rsidR="009170FD" w:rsidRPr="009170FD" w:rsidRDefault="009170FD" w:rsidP="009170FD">
      <w:pPr>
        <w:pStyle w:val="FootnoteText"/>
        <w:jc w:val="both"/>
        <w:rPr>
          <w:rFonts w:ascii="Times New Roman" w:hAnsi="Times New Roman" w:cs="Times New Roman"/>
        </w:rPr>
      </w:pPr>
      <w:r w:rsidRPr="009170FD">
        <w:rPr>
          <w:rStyle w:val="FootnoteReference"/>
          <w:rFonts w:ascii="Times New Roman" w:hAnsi="Times New Roman" w:cs="Times New Roman"/>
        </w:rPr>
        <w:footnoteRef/>
      </w:r>
      <w:r w:rsidRPr="009170FD">
        <w:rPr>
          <w:rFonts w:ascii="Times New Roman" w:hAnsi="Times New Roman" w:cs="Times New Roman"/>
        </w:rPr>
        <w:t xml:space="preserve"> </w:t>
      </w:r>
      <w:r>
        <w:rPr>
          <w:rFonts w:ascii="Times New Roman" w:hAnsi="Times New Roman" w:cs="Times New Roman"/>
        </w:rPr>
        <w:t xml:space="preserve">Studia Censualia Transsilvanica, </w:t>
      </w:r>
      <w:r>
        <w:rPr>
          <w:rFonts w:ascii="Times New Roman" w:hAnsi="Times New Roman" w:cs="Times New Roman"/>
          <w:i/>
        </w:rPr>
        <w:t>Recensământul din 1850. Transilvania</w:t>
      </w:r>
      <w:r>
        <w:rPr>
          <w:rFonts w:ascii="Times New Roman" w:hAnsi="Times New Roman" w:cs="Times New Roman"/>
        </w:rPr>
        <w:t>, Traian Rotariu (coordonator), Maria Semeniuc, Elemer Mezei, Cluj-Napoca, Editura Presa Universitară Clujeană, 2004</w:t>
      </w:r>
      <w:r w:rsidR="008A443D">
        <w:rPr>
          <w:rFonts w:ascii="Times New Roman" w:hAnsi="Times New Roman" w:cs="Times New Roman"/>
        </w:rPr>
        <w:t>.</w:t>
      </w:r>
    </w:p>
  </w:footnote>
  <w:footnote w:id="5">
    <w:p w14:paraId="1DDAC11D" w14:textId="49AC52E6" w:rsidR="00D50CC9" w:rsidRPr="00D50CC9" w:rsidRDefault="00D50CC9" w:rsidP="00D50CC9">
      <w:pPr>
        <w:pStyle w:val="FootnoteText"/>
        <w:jc w:val="both"/>
        <w:rPr>
          <w:rFonts w:ascii="Times New Roman" w:hAnsi="Times New Roman" w:cs="Times New Roman"/>
        </w:rPr>
      </w:pPr>
      <w:r>
        <w:rPr>
          <w:rStyle w:val="FootnoteReference"/>
        </w:rPr>
        <w:footnoteRef/>
      </w:r>
      <w:r w:rsidRPr="00D50CC9">
        <w:rPr>
          <w:rFonts w:ascii="Times New Roman" w:hAnsi="Times New Roman" w:cs="Times New Roman"/>
        </w:rPr>
        <w:t xml:space="preserve">Cf. </w:t>
      </w:r>
      <w:hyperlink r:id="rId1" w:history="1">
        <w:r w:rsidRPr="00D50CC9">
          <w:rPr>
            <w:rStyle w:val="Hyperlink"/>
            <w:rFonts w:ascii="Times New Roman" w:hAnsi="Times New Roman" w:cs="Times New Roman"/>
            <w:color w:val="auto"/>
          </w:rPr>
          <w:t>http://www.iabsi.com/gen/public/Documents/Military/ahm/A%20Guide%20for%20Locating%20Austro-Hungarian%20Military%20Records%20v4.pdf</w:t>
        </w:r>
      </w:hyperlink>
    </w:p>
  </w:footnote>
  <w:footnote w:id="6">
    <w:p w14:paraId="621CA05D" w14:textId="14FEEE0B" w:rsidR="00085CF1" w:rsidRPr="00BA0A0B" w:rsidRDefault="00085CF1" w:rsidP="00085CF1">
      <w:pPr>
        <w:pStyle w:val="FootnoteText"/>
        <w:jc w:val="both"/>
        <w:rPr>
          <w:rFonts w:ascii="Times New Roman" w:hAnsi="Times New Roman" w:cs="Times New Roman"/>
        </w:rPr>
      </w:pPr>
      <w:r w:rsidRPr="00085CF1">
        <w:rPr>
          <w:rStyle w:val="FootnoteReference"/>
          <w:rFonts w:ascii="Times New Roman" w:hAnsi="Times New Roman" w:cs="Times New Roman"/>
        </w:rPr>
        <w:footnoteRef/>
      </w:r>
      <w:r w:rsidRPr="00085CF1">
        <w:rPr>
          <w:rFonts w:ascii="Times New Roman" w:hAnsi="Times New Roman" w:cs="Times New Roman"/>
        </w:rPr>
        <w:t xml:space="preserve"> </w:t>
      </w:r>
      <w:r w:rsidR="00BA0A0B">
        <w:rPr>
          <w:rFonts w:ascii="Times New Roman" w:hAnsi="Times New Roman" w:cs="Times New Roman"/>
        </w:rPr>
        <w:t xml:space="preserve">Dorin Ioan Rus, </w:t>
      </w:r>
      <w:r w:rsidR="00BA0A0B">
        <w:rPr>
          <w:rFonts w:ascii="Times New Roman" w:hAnsi="Times New Roman" w:cs="Times New Roman"/>
          <w:i/>
        </w:rPr>
        <w:t>Înnoiri militare și evenimente mai importante din viața armatei austriece în perioada 1849-1859 oglindite în „Geschichte des k.u.k. Infanterieregiments nr. 63” întocmită de căpitanul Michael Schneider, Bistrița, 1906</w:t>
      </w:r>
      <w:r w:rsidR="00BA0A0B">
        <w:rPr>
          <w:rFonts w:ascii="Times New Roman" w:hAnsi="Times New Roman" w:cs="Times New Roman"/>
        </w:rPr>
        <w:t>, în „Angustia”, 6, Sfântu Gheorghe, 2001, p. 12</w:t>
      </w:r>
      <w:r w:rsidR="00BC10CD">
        <w:rPr>
          <w:rFonts w:ascii="Times New Roman" w:hAnsi="Times New Roman" w:cs="Times New Roman"/>
        </w:rPr>
        <w:t>6</w:t>
      </w:r>
      <w:r w:rsidR="00BA0A0B">
        <w:rPr>
          <w:rFonts w:ascii="Times New Roman" w:hAnsi="Times New Roman" w:cs="Times New Roman"/>
        </w:rPr>
        <w:t>.</w:t>
      </w:r>
    </w:p>
  </w:footnote>
  <w:footnote w:id="7">
    <w:p w14:paraId="11090B55" w14:textId="77A6C3EC" w:rsidR="00A9192A" w:rsidRPr="00A9192A" w:rsidRDefault="00A9192A" w:rsidP="00A9192A">
      <w:pPr>
        <w:pStyle w:val="FootnoteText"/>
        <w:jc w:val="both"/>
        <w:rPr>
          <w:rFonts w:ascii="Times New Roman" w:hAnsi="Times New Roman" w:cs="Times New Roman"/>
        </w:rPr>
      </w:pPr>
      <w:r w:rsidRPr="00A9192A">
        <w:rPr>
          <w:rStyle w:val="FootnoteReference"/>
          <w:rFonts w:ascii="Times New Roman" w:hAnsi="Times New Roman" w:cs="Times New Roman"/>
        </w:rPr>
        <w:footnoteRef/>
      </w:r>
      <w:r w:rsidRPr="00A9192A">
        <w:rPr>
          <w:rFonts w:ascii="Times New Roman" w:hAnsi="Times New Roman" w:cs="Times New Roman"/>
        </w:rPr>
        <w:t xml:space="preserve"> </w:t>
      </w:r>
      <w:r>
        <w:rPr>
          <w:rFonts w:ascii="Times New Roman" w:hAnsi="Times New Roman" w:cs="Times New Roman"/>
        </w:rPr>
        <w:t xml:space="preserve">Infanteriști </w:t>
      </w:r>
      <w:r w:rsidRPr="00A9192A">
        <w:rPr>
          <w:rFonts w:ascii="Times New Roman" w:hAnsi="Times New Roman" w:cs="Times New Roman"/>
        </w:rPr>
        <w:t>purtători de arme de foc.</w:t>
      </w:r>
    </w:p>
  </w:footnote>
  <w:footnote w:id="8">
    <w:p w14:paraId="500F58E7" w14:textId="547DE35D" w:rsidR="00A9192A" w:rsidRPr="00A9192A" w:rsidRDefault="00A9192A" w:rsidP="00A9192A">
      <w:pPr>
        <w:pStyle w:val="FootnoteText"/>
        <w:jc w:val="both"/>
        <w:rPr>
          <w:rFonts w:ascii="Times New Roman" w:hAnsi="Times New Roman" w:cs="Times New Roman"/>
        </w:rPr>
      </w:pPr>
      <w:r w:rsidRPr="00A9192A">
        <w:rPr>
          <w:rStyle w:val="FootnoteReference"/>
          <w:rFonts w:ascii="Times New Roman" w:hAnsi="Times New Roman" w:cs="Times New Roman"/>
        </w:rPr>
        <w:footnoteRef/>
      </w:r>
      <w:r>
        <w:t xml:space="preserve"> </w:t>
      </w:r>
      <w:r>
        <w:rPr>
          <w:rFonts w:ascii="Times New Roman" w:hAnsi="Times New Roman" w:cs="Times New Roman"/>
        </w:rPr>
        <w:t xml:space="preserve">Dorin Ioan Rus, </w:t>
      </w:r>
      <w:r>
        <w:rPr>
          <w:rFonts w:ascii="Times New Roman" w:hAnsi="Times New Roman" w:cs="Times New Roman"/>
          <w:i/>
        </w:rPr>
        <w:t>Înnoiri militare și evenimente mai importante din viața armatei austriece în perioada 1849-1859 oglindite în „Geschichte des k.u.k. Infanterieregiments nr. 63” întocmită de căpitanul Michael Schneider, Bistrița, 1906</w:t>
      </w:r>
      <w:r>
        <w:rPr>
          <w:rFonts w:ascii="Times New Roman" w:hAnsi="Times New Roman" w:cs="Times New Roman"/>
        </w:rPr>
        <w:t>, în „Angustia”, 6, Sfântu Gheorghe, 2001, p. 126.</w:t>
      </w:r>
    </w:p>
  </w:footnote>
  <w:footnote w:id="9">
    <w:p w14:paraId="5ECEF3BF" w14:textId="0667281B" w:rsidR="0074504D" w:rsidRPr="0074504D" w:rsidRDefault="0074504D" w:rsidP="0074504D">
      <w:pPr>
        <w:pStyle w:val="FootnoteText"/>
        <w:jc w:val="both"/>
        <w:rPr>
          <w:rFonts w:ascii="Times New Roman" w:hAnsi="Times New Roman" w:cs="Times New Roman"/>
        </w:rPr>
      </w:pPr>
      <w:r w:rsidRPr="0074504D">
        <w:rPr>
          <w:rStyle w:val="FootnoteReference"/>
          <w:rFonts w:ascii="Times New Roman" w:hAnsi="Times New Roman" w:cs="Times New Roman"/>
        </w:rPr>
        <w:footnoteRef/>
      </w:r>
      <w:r w:rsidRPr="0074504D">
        <w:rPr>
          <w:rFonts w:ascii="Times New Roman" w:hAnsi="Times New Roman" w:cs="Times New Roman"/>
        </w:rPr>
        <w:t xml:space="preserve"> </w:t>
      </w:r>
      <w:r>
        <w:rPr>
          <w:rFonts w:ascii="Times New Roman" w:hAnsi="Times New Roman" w:cs="Times New Roman"/>
          <w:i/>
        </w:rPr>
        <w:t>Telegraful Român</w:t>
      </w:r>
      <w:r>
        <w:rPr>
          <w:rFonts w:ascii="Times New Roman" w:hAnsi="Times New Roman" w:cs="Times New Roman"/>
        </w:rPr>
        <w:t>, nr. 56/17 iulie 1857, p. 222.</w:t>
      </w:r>
    </w:p>
  </w:footnote>
  <w:footnote w:id="10">
    <w:p w14:paraId="22C7FCDE" w14:textId="066D92D7" w:rsidR="00963A18" w:rsidRPr="00963A18" w:rsidRDefault="00963A18" w:rsidP="00963A18">
      <w:pPr>
        <w:pStyle w:val="FootnoteText"/>
        <w:jc w:val="both"/>
        <w:rPr>
          <w:rFonts w:ascii="Times New Roman" w:hAnsi="Times New Roman" w:cs="Times New Roman"/>
        </w:rPr>
      </w:pPr>
      <w:r w:rsidRPr="00963A18">
        <w:rPr>
          <w:rStyle w:val="FootnoteReference"/>
          <w:rFonts w:ascii="Times New Roman" w:hAnsi="Times New Roman" w:cs="Times New Roman"/>
        </w:rPr>
        <w:footnoteRef/>
      </w:r>
      <w:r w:rsidRPr="00963A18">
        <w:rPr>
          <w:rFonts w:ascii="Times New Roman" w:hAnsi="Times New Roman" w:cs="Times New Roman"/>
        </w:rPr>
        <w:t xml:space="preserve"> </w:t>
      </w:r>
      <w:r>
        <w:rPr>
          <w:rFonts w:ascii="Times New Roman" w:hAnsi="Times New Roman" w:cs="Times New Roman"/>
        </w:rPr>
        <w:t xml:space="preserve">Policar=degetul gros al mâinii. Ca unitate de măsură, un policar vienez (țol vienez) echivala cu 0,0263 m; astfel, în primul caz înălțimea se ridica la aproximativ 1,58 m, iar în celălalt la </w:t>
      </w:r>
      <w:r w:rsidR="00115CDB">
        <w:rPr>
          <w:rFonts w:ascii="Times New Roman" w:hAnsi="Times New Roman" w:cs="Times New Roman"/>
        </w:rPr>
        <w:t>puțin peste 1,60 m.</w:t>
      </w:r>
    </w:p>
  </w:footnote>
  <w:footnote w:id="11">
    <w:p w14:paraId="00BD11DB" w14:textId="3FF10B00" w:rsidR="002A5618" w:rsidRPr="008B5DAA" w:rsidRDefault="002A5618" w:rsidP="002A5618">
      <w:pPr>
        <w:pStyle w:val="FootnoteText"/>
        <w:jc w:val="both"/>
        <w:rPr>
          <w:rFonts w:ascii="Times New Roman" w:hAnsi="Times New Roman" w:cs="Times New Roman"/>
        </w:rPr>
      </w:pPr>
      <w:r w:rsidRPr="002A5618">
        <w:rPr>
          <w:rStyle w:val="FootnoteReference"/>
          <w:rFonts w:ascii="Times New Roman" w:hAnsi="Times New Roman" w:cs="Times New Roman"/>
        </w:rPr>
        <w:footnoteRef/>
      </w:r>
      <w:r w:rsidRPr="002A5618">
        <w:rPr>
          <w:rFonts w:ascii="Times New Roman" w:hAnsi="Times New Roman" w:cs="Times New Roman"/>
        </w:rPr>
        <w:t xml:space="preserve"> </w:t>
      </w:r>
      <w:r w:rsidR="008B5DAA">
        <w:rPr>
          <w:rFonts w:ascii="Times New Roman" w:hAnsi="Times New Roman" w:cs="Times New Roman"/>
          <w:i/>
        </w:rPr>
        <w:t>Telegraful Român</w:t>
      </w:r>
      <w:r w:rsidR="008B5DAA">
        <w:rPr>
          <w:rFonts w:ascii="Times New Roman" w:hAnsi="Times New Roman" w:cs="Times New Roman"/>
        </w:rPr>
        <w:t>, nr. 18/30 aprilie 1859, p. 69.</w:t>
      </w:r>
    </w:p>
  </w:footnote>
  <w:footnote w:id="12">
    <w:p w14:paraId="527F8CA7" w14:textId="278BB25B" w:rsidR="00363D10" w:rsidRPr="00363D10" w:rsidRDefault="00363D10" w:rsidP="00363D10">
      <w:pPr>
        <w:pStyle w:val="FootnoteText"/>
        <w:jc w:val="both"/>
        <w:rPr>
          <w:rFonts w:ascii="Times New Roman" w:hAnsi="Times New Roman" w:cs="Times New Roman"/>
        </w:rPr>
      </w:pPr>
      <w:r w:rsidRPr="00363D10">
        <w:rPr>
          <w:rStyle w:val="FootnoteReference"/>
          <w:rFonts w:ascii="Times New Roman" w:hAnsi="Times New Roman" w:cs="Times New Roman"/>
        </w:rPr>
        <w:footnoteRef/>
      </w:r>
      <w:r w:rsidRPr="00363D10">
        <w:rPr>
          <w:rFonts w:ascii="Times New Roman" w:hAnsi="Times New Roman" w:cs="Times New Roman"/>
        </w:rPr>
        <w:t xml:space="preserve"> </w:t>
      </w:r>
      <w:r w:rsidR="00F50DEB">
        <w:rPr>
          <w:rFonts w:ascii="Times New Roman" w:hAnsi="Times New Roman" w:cs="Times New Roman"/>
          <w:i/>
        </w:rPr>
        <w:t>Ibidem</w:t>
      </w:r>
      <w:r>
        <w:rPr>
          <w:rFonts w:ascii="Times New Roman" w:hAnsi="Times New Roman" w:cs="Times New Roman"/>
        </w:rPr>
        <w:t>, nr. 41/9 octombrie 1858, p. 161.</w:t>
      </w:r>
    </w:p>
  </w:footnote>
  <w:footnote w:id="13">
    <w:p w14:paraId="22A12332" w14:textId="1CE38C95" w:rsidR="00363D10" w:rsidRPr="00363D10" w:rsidRDefault="00363D10" w:rsidP="00363D10">
      <w:pPr>
        <w:pStyle w:val="FootnoteText"/>
        <w:jc w:val="both"/>
        <w:rPr>
          <w:rFonts w:ascii="Times New Roman" w:hAnsi="Times New Roman" w:cs="Times New Roman"/>
        </w:rPr>
      </w:pPr>
      <w:r w:rsidRPr="00363D10">
        <w:rPr>
          <w:rStyle w:val="FootnoteReference"/>
          <w:rFonts w:ascii="Times New Roman" w:hAnsi="Times New Roman" w:cs="Times New Roman"/>
        </w:rPr>
        <w:footnoteRef/>
      </w:r>
      <w:r w:rsidRPr="00363D10">
        <w:rPr>
          <w:rFonts w:ascii="Times New Roman" w:hAnsi="Times New Roman" w:cs="Times New Roman"/>
        </w:rPr>
        <w:t xml:space="preserve"> </w:t>
      </w:r>
      <w:r w:rsidR="00F50DEB">
        <w:rPr>
          <w:rFonts w:ascii="Times New Roman" w:hAnsi="Times New Roman" w:cs="Times New Roman"/>
          <w:i/>
        </w:rPr>
        <w:t>Ibidem</w:t>
      </w:r>
      <w:r>
        <w:rPr>
          <w:rFonts w:ascii="Times New Roman" w:hAnsi="Times New Roman" w:cs="Times New Roman"/>
        </w:rPr>
        <w:t>, nr. 42/16 octombrie 1858, p. 165.</w:t>
      </w:r>
    </w:p>
  </w:footnote>
  <w:footnote w:id="14">
    <w:p w14:paraId="3BFD9BA4" w14:textId="256AABE6" w:rsidR="00363D10" w:rsidRPr="00363D10" w:rsidRDefault="00363D10" w:rsidP="00363D10">
      <w:pPr>
        <w:pStyle w:val="FootnoteText"/>
        <w:jc w:val="both"/>
        <w:rPr>
          <w:rFonts w:ascii="Times New Roman" w:hAnsi="Times New Roman" w:cs="Times New Roman"/>
        </w:rPr>
      </w:pPr>
      <w:r w:rsidRPr="00363D10">
        <w:rPr>
          <w:rStyle w:val="FootnoteReference"/>
          <w:rFonts w:ascii="Times New Roman" w:hAnsi="Times New Roman" w:cs="Times New Roman"/>
        </w:rPr>
        <w:footnoteRef/>
      </w:r>
      <w:r w:rsidRPr="00363D10">
        <w:rPr>
          <w:rFonts w:ascii="Times New Roman" w:hAnsi="Times New Roman" w:cs="Times New Roman"/>
        </w:rPr>
        <w:t xml:space="preserve"> </w:t>
      </w:r>
      <w:r w:rsidR="00F50DEB">
        <w:rPr>
          <w:rFonts w:ascii="Times New Roman" w:hAnsi="Times New Roman" w:cs="Times New Roman"/>
          <w:i/>
        </w:rPr>
        <w:t>Ibidem</w:t>
      </w:r>
      <w:r>
        <w:rPr>
          <w:rFonts w:ascii="Times New Roman" w:hAnsi="Times New Roman" w:cs="Times New Roman"/>
        </w:rPr>
        <w:t>, nr. 44/30 octombrie 1858, p. 173.</w:t>
      </w:r>
    </w:p>
  </w:footnote>
  <w:footnote w:id="15">
    <w:p w14:paraId="0E74BD33" w14:textId="00D30E13" w:rsidR="00430399" w:rsidRPr="00430399" w:rsidRDefault="00430399" w:rsidP="00430399">
      <w:pPr>
        <w:pStyle w:val="FootnoteText"/>
        <w:jc w:val="both"/>
        <w:rPr>
          <w:rFonts w:ascii="Times New Roman" w:hAnsi="Times New Roman" w:cs="Times New Roman"/>
        </w:rPr>
      </w:pPr>
      <w:r w:rsidRPr="00430399">
        <w:rPr>
          <w:rStyle w:val="FootnoteReference"/>
          <w:rFonts w:ascii="Times New Roman" w:hAnsi="Times New Roman" w:cs="Times New Roman"/>
        </w:rPr>
        <w:footnoteRef/>
      </w:r>
      <w:r w:rsidRPr="00430399">
        <w:rPr>
          <w:rFonts w:ascii="Times New Roman" w:hAnsi="Times New Roman" w:cs="Times New Roman"/>
        </w:rPr>
        <w:t xml:space="preserve"> </w:t>
      </w:r>
      <w:r w:rsidR="00F50DEB">
        <w:rPr>
          <w:rFonts w:ascii="Times New Roman" w:hAnsi="Times New Roman" w:cs="Times New Roman"/>
          <w:i/>
        </w:rPr>
        <w:t>Ibidem</w:t>
      </w:r>
      <w:r>
        <w:rPr>
          <w:rFonts w:ascii="Times New Roman" w:hAnsi="Times New Roman" w:cs="Times New Roman"/>
        </w:rPr>
        <w:t>, nr. 93/22 noiembrie 1862, p. 368.</w:t>
      </w:r>
    </w:p>
  </w:footnote>
  <w:footnote w:id="16">
    <w:p w14:paraId="44DFCED6" w14:textId="0E7DD3DE" w:rsidR="00603D43" w:rsidRPr="00603D43" w:rsidRDefault="00603D43" w:rsidP="00603D43">
      <w:pPr>
        <w:pStyle w:val="FootnoteText"/>
        <w:jc w:val="both"/>
        <w:rPr>
          <w:rFonts w:ascii="Times New Roman" w:hAnsi="Times New Roman" w:cs="Times New Roman"/>
        </w:rPr>
      </w:pPr>
      <w:r w:rsidRPr="00603D43">
        <w:rPr>
          <w:rStyle w:val="FootnoteReference"/>
          <w:rFonts w:ascii="Times New Roman" w:hAnsi="Times New Roman" w:cs="Times New Roman"/>
        </w:rPr>
        <w:footnoteRef/>
      </w:r>
      <w:r w:rsidRPr="00603D43">
        <w:rPr>
          <w:rFonts w:ascii="Times New Roman" w:hAnsi="Times New Roman" w:cs="Times New Roman"/>
        </w:rPr>
        <w:t xml:space="preserve"> </w:t>
      </w:r>
      <w:r w:rsidR="00F50DEB">
        <w:rPr>
          <w:rFonts w:ascii="Times New Roman" w:hAnsi="Times New Roman" w:cs="Times New Roman"/>
          <w:i/>
        </w:rPr>
        <w:t>Ibidem</w:t>
      </w:r>
      <w:r w:rsidR="001F04A9">
        <w:rPr>
          <w:rFonts w:ascii="Times New Roman" w:hAnsi="Times New Roman" w:cs="Times New Roman"/>
        </w:rPr>
        <w:t>, nr. 16/24 februarie 1863, p. 60.</w:t>
      </w:r>
    </w:p>
  </w:footnote>
  <w:footnote w:id="17">
    <w:p w14:paraId="6DDC3DC8" w14:textId="197A4AE1" w:rsidR="00D611B9" w:rsidRPr="00D611B9" w:rsidRDefault="00D611B9" w:rsidP="00D611B9">
      <w:pPr>
        <w:pStyle w:val="FootnoteText"/>
        <w:jc w:val="both"/>
        <w:rPr>
          <w:rFonts w:ascii="Times New Roman" w:hAnsi="Times New Roman" w:cs="Times New Roman"/>
        </w:rPr>
      </w:pPr>
      <w:r w:rsidRPr="00D611B9">
        <w:rPr>
          <w:rStyle w:val="FootnoteReference"/>
          <w:rFonts w:ascii="Times New Roman" w:hAnsi="Times New Roman" w:cs="Times New Roman"/>
        </w:rPr>
        <w:footnoteRef/>
      </w:r>
      <w:r w:rsidRPr="00D611B9">
        <w:rPr>
          <w:rFonts w:ascii="Times New Roman" w:hAnsi="Times New Roman" w:cs="Times New Roman"/>
        </w:rPr>
        <w:t xml:space="preserve"> </w:t>
      </w:r>
      <w:r w:rsidR="003C603E">
        <w:rPr>
          <w:rFonts w:ascii="Times New Roman" w:hAnsi="Times New Roman" w:cs="Times New Roman"/>
        </w:rPr>
        <w:t>Miliție, termen uzual în epocă cu semnificația de armată.</w:t>
      </w:r>
    </w:p>
  </w:footnote>
  <w:footnote w:id="18">
    <w:p w14:paraId="05AE4815" w14:textId="636BD162" w:rsidR="00CD69B0" w:rsidRPr="00CD69B0" w:rsidRDefault="00CD69B0" w:rsidP="00CD69B0">
      <w:pPr>
        <w:pStyle w:val="FootnoteText"/>
        <w:jc w:val="both"/>
        <w:rPr>
          <w:rFonts w:ascii="Times New Roman" w:hAnsi="Times New Roman" w:cs="Times New Roman"/>
        </w:rPr>
      </w:pPr>
      <w:r w:rsidRPr="00CD69B0">
        <w:rPr>
          <w:rStyle w:val="FootnoteReference"/>
          <w:rFonts w:ascii="Times New Roman" w:hAnsi="Times New Roman" w:cs="Times New Roman"/>
        </w:rPr>
        <w:footnoteRef/>
      </w:r>
      <w:r w:rsidRPr="00CD69B0">
        <w:rPr>
          <w:rFonts w:ascii="Times New Roman" w:hAnsi="Times New Roman" w:cs="Times New Roman"/>
        </w:rPr>
        <w:t xml:space="preserve"> </w:t>
      </w:r>
      <w:r>
        <w:rPr>
          <w:rFonts w:ascii="Times New Roman" w:hAnsi="Times New Roman" w:cs="Times New Roman"/>
          <w:i/>
        </w:rPr>
        <w:t>Telegraful Român</w:t>
      </w:r>
      <w:r>
        <w:rPr>
          <w:rFonts w:ascii="Times New Roman" w:hAnsi="Times New Roman" w:cs="Times New Roman"/>
        </w:rPr>
        <w:t>, nr. 16/24 februarie 1863, p. 60.</w:t>
      </w:r>
    </w:p>
  </w:footnote>
  <w:footnote w:id="19">
    <w:p w14:paraId="17E4035E" w14:textId="7D99DFD9" w:rsidR="00EF7730" w:rsidRPr="00EF7730" w:rsidRDefault="00EF7730" w:rsidP="00EF7730">
      <w:pPr>
        <w:pStyle w:val="FootnoteText"/>
        <w:jc w:val="both"/>
        <w:rPr>
          <w:rFonts w:ascii="Times New Roman" w:hAnsi="Times New Roman" w:cs="Times New Roman"/>
        </w:rPr>
      </w:pPr>
      <w:r w:rsidRPr="00EF7730">
        <w:rPr>
          <w:rStyle w:val="FootnoteReference"/>
          <w:rFonts w:ascii="Times New Roman" w:hAnsi="Times New Roman" w:cs="Times New Roman"/>
        </w:rPr>
        <w:footnoteRef/>
      </w:r>
      <w:r w:rsidRPr="00EF7730">
        <w:rPr>
          <w:rFonts w:ascii="Times New Roman" w:hAnsi="Times New Roman" w:cs="Times New Roman"/>
        </w:rPr>
        <w:t xml:space="preserve"> </w:t>
      </w:r>
      <w:r w:rsidR="00F50DEB">
        <w:rPr>
          <w:rFonts w:ascii="Times New Roman" w:hAnsi="Times New Roman" w:cs="Times New Roman"/>
          <w:i/>
        </w:rPr>
        <w:t>Ibidem</w:t>
      </w:r>
      <w:r>
        <w:rPr>
          <w:rFonts w:ascii="Times New Roman" w:hAnsi="Times New Roman" w:cs="Times New Roman"/>
        </w:rPr>
        <w:t>.</w:t>
      </w:r>
    </w:p>
  </w:footnote>
  <w:footnote w:id="20">
    <w:p w14:paraId="49EA481F" w14:textId="6DF7FB66" w:rsidR="007746DD" w:rsidRPr="007746DD" w:rsidRDefault="007746DD" w:rsidP="007746DD">
      <w:pPr>
        <w:pStyle w:val="FootnoteText"/>
        <w:jc w:val="both"/>
        <w:rPr>
          <w:rFonts w:ascii="Times New Roman" w:hAnsi="Times New Roman" w:cs="Times New Roman"/>
        </w:rPr>
      </w:pPr>
      <w:r w:rsidRPr="007746DD">
        <w:rPr>
          <w:rStyle w:val="FootnoteReference"/>
          <w:rFonts w:ascii="Times New Roman" w:hAnsi="Times New Roman" w:cs="Times New Roman"/>
        </w:rPr>
        <w:footnoteRef/>
      </w:r>
      <w:r w:rsidRPr="007746DD">
        <w:rPr>
          <w:rFonts w:ascii="Times New Roman" w:hAnsi="Times New Roman" w:cs="Times New Roman"/>
        </w:rPr>
        <w:t xml:space="preserve"> </w:t>
      </w:r>
      <w:r w:rsidR="00E717B4">
        <w:rPr>
          <w:rFonts w:ascii="Times New Roman" w:hAnsi="Times New Roman" w:cs="Times New Roman"/>
          <w:i/>
        </w:rPr>
        <w:t>Ibidem</w:t>
      </w:r>
      <w:r>
        <w:rPr>
          <w:rFonts w:ascii="Times New Roman" w:hAnsi="Times New Roman" w:cs="Times New Roman"/>
        </w:rPr>
        <w:t>, nr. 69/8 august 1863, p. 279.</w:t>
      </w:r>
    </w:p>
  </w:footnote>
  <w:footnote w:id="21">
    <w:p w14:paraId="3A14FD0C" w14:textId="033197AF" w:rsidR="00351DC7" w:rsidRPr="00351DC7" w:rsidRDefault="00351DC7" w:rsidP="00351DC7">
      <w:pPr>
        <w:pStyle w:val="FootnoteText"/>
        <w:jc w:val="both"/>
        <w:rPr>
          <w:rFonts w:ascii="Times New Roman" w:hAnsi="Times New Roman" w:cs="Times New Roman"/>
        </w:rPr>
      </w:pPr>
      <w:r w:rsidRPr="00351DC7">
        <w:rPr>
          <w:rStyle w:val="FootnoteReference"/>
          <w:rFonts w:ascii="Times New Roman" w:hAnsi="Times New Roman" w:cs="Times New Roman"/>
        </w:rPr>
        <w:footnoteRef/>
      </w:r>
      <w:r w:rsidRPr="00351DC7">
        <w:rPr>
          <w:rFonts w:ascii="Times New Roman" w:hAnsi="Times New Roman" w:cs="Times New Roman"/>
        </w:rPr>
        <w:t xml:space="preserve"> </w:t>
      </w:r>
      <w:r w:rsidR="00E717B4">
        <w:rPr>
          <w:rFonts w:ascii="Times New Roman" w:hAnsi="Times New Roman" w:cs="Times New Roman"/>
          <w:i/>
        </w:rPr>
        <w:t>Ibidem</w:t>
      </w:r>
      <w:r>
        <w:rPr>
          <w:rFonts w:ascii="Times New Roman" w:hAnsi="Times New Roman" w:cs="Times New Roman"/>
        </w:rPr>
        <w:t>, nr. 84/6 noiembrie 1864, p. 344.</w:t>
      </w:r>
    </w:p>
  </w:footnote>
  <w:footnote w:id="22">
    <w:p w14:paraId="15141C1F" w14:textId="7ADAF3D7" w:rsidR="00832511" w:rsidRPr="00832511" w:rsidRDefault="00832511" w:rsidP="00832511">
      <w:pPr>
        <w:pStyle w:val="FootnoteText"/>
        <w:jc w:val="both"/>
        <w:rPr>
          <w:rFonts w:ascii="Times New Roman" w:hAnsi="Times New Roman" w:cs="Times New Roman"/>
        </w:rPr>
      </w:pPr>
      <w:r w:rsidRPr="00832511">
        <w:rPr>
          <w:rStyle w:val="FootnoteReference"/>
          <w:rFonts w:ascii="Times New Roman" w:hAnsi="Times New Roman" w:cs="Times New Roman"/>
        </w:rPr>
        <w:footnoteRef/>
      </w:r>
      <w:r>
        <w:rPr>
          <w:rFonts w:ascii="Times New Roman" w:hAnsi="Times New Roman" w:cs="Times New Roman"/>
        </w:rPr>
        <w:t xml:space="preserve"> </w:t>
      </w:r>
      <w:r w:rsidR="00E717B4">
        <w:rPr>
          <w:rFonts w:ascii="Times New Roman" w:hAnsi="Times New Roman" w:cs="Times New Roman"/>
          <w:i/>
        </w:rPr>
        <w:t>Ibidem</w:t>
      </w:r>
      <w:r>
        <w:rPr>
          <w:rFonts w:ascii="Times New Roman" w:hAnsi="Times New Roman" w:cs="Times New Roman"/>
        </w:rPr>
        <w:t>, nr. 45/9(21) iunie 1866, p. 177-178.</w:t>
      </w:r>
    </w:p>
  </w:footnote>
  <w:footnote w:id="23">
    <w:p w14:paraId="6A06A369" w14:textId="0C5A7727" w:rsidR="006138B2" w:rsidRPr="006138B2" w:rsidRDefault="006138B2" w:rsidP="006138B2">
      <w:pPr>
        <w:pStyle w:val="FootnoteText"/>
        <w:jc w:val="both"/>
        <w:rPr>
          <w:rFonts w:ascii="Times New Roman" w:hAnsi="Times New Roman" w:cs="Times New Roman"/>
        </w:rPr>
      </w:pPr>
      <w:r w:rsidRPr="006138B2">
        <w:rPr>
          <w:rStyle w:val="FootnoteReference"/>
          <w:rFonts w:ascii="Times New Roman" w:hAnsi="Times New Roman" w:cs="Times New Roman"/>
        </w:rPr>
        <w:footnoteRef/>
      </w:r>
      <w:r w:rsidRPr="006138B2">
        <w:rPr>
          <w:rFonts w:ascii="Times New Roman" w:hAnsi="Times New Roman" w:cs="Times New Roman"/>
        </w:rPr>
        <w:t xml:space="preserve"> </w:t>
      </w:r>
      <w:r w:rsidR="00E717B4">
        <w:rPr>
          <w:rFonts w:ascii="Times New Roman" w:hAnsi="Times New Roman" w:cs="Times New Roman"/>
          <w:i/>
        </w:rPr>
        <w:t>Ibidem</w:t>
      </w:r>
      <w:r>
        <w:rPr>
          <w:rFonts w:ascii="Times New Roman" w:hAnsi="Times New Roman" w:cs="Times New Roman"/>
        </w:rPr>
        <w:t>, nr. 47/</w:t>
      </w:r>
      <w:r w:rsidR="00E83AD8">
        <w:rPr>
          <w:rFonts w:ascii="Times New Roman" w:hAnsi="Times New Roman" w:cs="Times New Roman"/>
        </w:rPr>
        <w:t>16(28) iunie</w:t>
      </w:r>
      <w:r>
        <w:rPr>
          <w:rFonts w:ascii="Times New Roman" w:hAnsi="Times New Roman" w:cs="Times New Roman"/>
        </w:rPr>
        <w:t xml:space="preserve"> 186</w:t>
      </w:r>
      <w:r w:rsidR="00E83AD8">
        <w:rPr>
          <w:rFonts w:ascii="Times New Roman" w:hAnsi="Times New Roman" w:cs="Times New Roman"/>
        </w:rPr>
        <w:t>6</w:t>
      </w:r>
      <w:r>
        <w:rPr>
          <w:rFonts w:ascii="Times New Roman" w:hAnsi="Times New Roman" w:cs="Times New Roman"/>
        </w:rPr>
        <w:t xml:space="preserve">, p. </w:t>
      </w:r>
      <w:r w:rsidR="00E83AD8">
        <w:rPr>
          <w:rFonts w:ascii="Times New Roman" w:hAnsi="Times New Roman" w:cs="Times New Roman"/>
        </w:rPr>
        <w:t>185</w:t>
      </w:r>
      <w:r>
        <w:rPr>
          <w:rFonts w:ascii="Times New Roman" w:hAnsi="Times New Roman" w:cs="Times New Roman"/>
        </w:rPr>
        <w:t>.</w:t>
      </w:r>
    </w:p>
  </w:footnote>
  <w:footnote w:id="24">
    <w:p w14:paraId="5F348E26" w14:textId="0E6AF13D" w:rsidR="00FE23A4" w:rsidRPr="00FE23A4" w:rsidRDefault="00FE23A4" w:rsidP="00FE23A4">
      <w:pPr>
        <w:pStyle w:val="FootnoteText"/>
        <w:jc w:val="both"/>
        <w:rPr>
          <w:rFonts w:ascii="Times New Roman" w:hAnsi="Times New Roman" w:cs="Times New Roman"/>
        </w:rPr>
      </w:pPr>
      <w:r w:rsidRPr="00FE23A4">
        <w:rPr>
          <w:rStyle w:val="FootnoteReference"/>
          <w:rFonts w:ascii="Times New Roman" w:hAnsi="Times New Roman" w:cs="Times New Roman"/>
        </w:rPr>
        <w:footnoteRef/>
      </w:r>
      <w:r w:rsidRPr="00FE23A4">
        <w:rPr>
          <w:rFonts w:ascii="Times New Roman" w:hAnsi="Times New Roman" w:cs="Times New Roman"/>
        </w:rPr>
        <w:t xml:space="preserve"> </w:t>
      </w:r>
      <w:r w:rsidR="00E717B4">
        <w:rPr>
          <w:rFonts w:ascii="Times New Roman" w:hAnsi="Times New Roman" w:cs="Times New Roman"/>
          <w:i/>
        </w:rPr>
        <w:t>Ibidem</w:t>
      </w:r>
      <w:r>
        <w:rPr>
          <w:rFonts w:ascii="Times New Roman" w:hAnsi="Times New Roman" w:cs="Times New Roman"/>
        </w:rPr>
        <w:t>.</w:t>
      </w:r>
    </w:p>
  </w:footnote>
  <w:footnote w:id="25">
    <w:p w14:paraId="795E0571" w14:textId="070468A9" w:rsidR="00837517" w:rsidRPr="007308E6" w:rsidRDefault="00837517" w:rsidP="00837517">
      <w:pPr>
        <w:pStyle w:val="FootnoteText"/>
        <w:jc w:val="both"/>
        <w:rPr>
          <w:rFonts w:ascii="Times New Roman" w:hAnsi="Times New Roman" w:cs="Times New Roman"/>
        </w:rPr>
      </w:pPr>
      <w:r w:rsidRPr="007308E6">
        <w:rPr>
          <w:rStyle w:val="FootnoteReference"/>
          <w:rFonts w:ascii="Times New Roman" w:hAnsi="Times New Roman" w:cs="Times New Roman"/>
        </w:rPr>
        <w:footnoteRef/>
      </w:r>
      <w:r w:rsidRPr="007308E6">
        <w:rPr>
          <w:rFonts w:ascii="Times New Roman" w:hAnsi="Times New Roman" w:cs="Times New Roman"/>
        </w:rPr>
        <w:t xml:space="preserve"> </w:t>
      </w:r>
      <w:r w:rsidR="00E717B4">
        <w:rPr>
          <w:rFonts w:ascii="Times New Roman" w:hAnsi="Times New Roman" w:cs="Times New Roman"/>
          <w:i/>
        </w:rPr>
        <w:t>Ibidem</w:t>
      </w:r>
      <w:r>
        <w:rPr>
          <w:rFonts w:ascii="Times New Roman" w:hAnsi="Times New Roman" w:cs="Times New Roman"/>
        </w:rPr>
        <w:t>, nr. 78/2(14) octombrie 1866, p. 312.</w:t>
      </w:r>
    </w:p>
  </w:footnote>
  <w:footnote w:id="26">
    <w:p w14:paraId="2703BA1C" w14:textId="4BBC7F4C" w:rsidR="00837517" w:rsidRPr="00FE361F" w:rsidRDefault="00837517" w:rsidP="00837517">
      <w:pPr>
        <w:pStyle w:val="FootnoteText"/>
        <w:jc w:val="both"/>
        <w:rPr>
          <w:rFonts w:ascii="Times New Roman" w:hAnsi="Times New Roman" w:cs="Times New Roman"/>
        </w:rPr>
      </w:pPr>
      <w:r w:rsidRPr="00FE361F">
        <w:rPr>
          <w:rStyle w:val="FootnoteReference"/>
          <w:rFonts w:ascii="Times New Roman" w:hAnsi="Times New Roman" w:cs="Times New Roman"/>
        </w:rPr>
        <w:footnoteRef/>
      </w:r>
      <w:r w:rsidRPr="00FE361F">
        <w:rPr>
          <w:rFonts w:ascii="Times New Roman" w:hAnsi="Times New Roman" w:cs="Times New Roman"/>
        </w:rPr>
        <w:t xml:space="preserve"> </w:t>
      </w:r>
      <w:r w:rsidR="00EC6EC5">
        <w:rPr>
          <w:rFonts w:ascii="Times New Roman" w:hAnsi="Times New Roman" w:cs="Times New Roman"/>
          <w:i/>
        </w:rPr>
        <w:t>Ibidem</w:t>
      </w:r>
      <w:r>
        <w:rPr>
          <w:rFonts w:ascii="Times New Roman" w:hAnsi="Times New Roman" w:cs="Times New Roman"/>
        </w:rPr>
        <w:t>, nr. 86/30 octombrie (11 noiembrie) 1866, p. 344.</w:t>
      </w:r>
    </w:p>
  </w:footnote>
  <w:footnote w:id="27">
    <w:p w14:paraId="14A6F7CF" w14:textId="12397586" w:rsidR="00FB38F8" w:rsidRPr="00FB38F8" w:rsidRDefault="00FB38F8" w:rsidP="00FB38F8">
      <w:pPr>
        <w:pStyle w:val="FootnoteText"/>
        <w:jc w:val="both"/>
        <w:rPr>
          <w:rFonts w:ascii="Times New Roman" w:hAnsi="Times New Roman" w:cs="Times New Roman"/>
        </w:rPr>
      </w:pPr>
      <w:r w:rsidRPr="00FB38F8">
        <w:rPr>
          <w:rStyle w:val="FootnoteReference"/>
          <w:rFonts w:ascii="Times New Roman" w:hAnsi="Times New Roman" w:cs="Times New Roman"/>
        </w:rPr>
        <w:footnoteRef/>
      </w:r>
      <w:r w:rsidRPr="00FB38F8">
        <w:rPr>
          <w:rFonts w:ascii="Times New Roman" w:hAnsi="Times New Roman" w:cs="Times New Roman"/>
        </w:rPr>
        <w:t xml:space="preserve"> </w:t>
      </w:r>
      <w:r w:rsidR="00EC6EC5">
        <w:rPr>
          <w:rFonts w:ascii="Times New Roman" w:hAnsi="Times New Roman" w:cs="Times New Roman"/>
          <w:i/>
        </w:rPr>
        <w:t>Ibidem</w:t>
      </w:r>
      <w:r>
        <w:rPr>
          <w:rFonts w:ascii="Times New Roman" w:hAnsi="Times New Roman" w:cs="Times New Roman"/>
        </w:rPr>
        <w:t xml:space="preserve">, nr. 82/16(28) octombrie 1866, </w:t>
      </w:r>
      <w:r w:rsidR="006326DF">
        <w:rPr>
          <w:rFonts w:ascii="Times New Roman" w:hAnsi="Times New Roman" w:cs="Times New Roman"/>
        </w:rPr>
        <w:t xml:space="preserve">Sibiu, </w:t>
      </w:r>
      <w:r>
        <w:rPr>
          <w:rFonts w:ascii="Times New Roman" w:hAnsi="Times New Roman" w:cs="Times New Roman"/>
        </w:rPr>
        <w:t>p. 326.</w:t>
      </w:r>
    </w:p>
  </w:footnote>
  <w:footnote w:id="28">
    <w:p w14:paraId="7FA3609A" w14:textId="0E754356" w:rsidR="006326DF" w:rsidRPr="006326DF" w:rsidRDefault="006326DF" w:rsidP="006326DF">
      <w:pPr>
        <w:pStyle w:val="FootnoteText"/>
        <w:jc w:val="both"/>
        <w:rPr>
          <w:rFonts w:ascii="Times New Roman" w:hAnsi="Times New Roman" w:cs="Times New Roman"/>
        </w:rPr>
      </w:pPr>
      <w:r w:rsidRPr="006326DF">
        <w:rPr>
          <w:rStyle w:val="FootnoteReference"/>
          <w:rFonts w:ascii="Times New Roman" w:hAnsi="Times New Roman" w:cs="Times New Roman"/>
        </w:rPr>
        <w:footnoteRef/>
      </w:r>
      <w:r w:rsidRPr="006326DF">
        <w:rPr>
          <w:rFonts w:ascii="Times New Roman" w:hAnsi="Times New Roman" w:cs="Times New Roman"/>
        </w:rPr>
        <w:t xml:space="preserve"> </w:t>
      </w:r>
      <w:bookmarkStart w:id="0" w:name="_Hlk6903851"/>
      <w:r w:rsidR="00EC6EC5">
        <w:rPr>
          <w:rFonts w:ascii="Times New Roman" w:hAnsi="Times New Roman" w:cs="Times New Roman"/>
          <w:i/>
        </w:rPr>
        <w:t>Ibidem</w:t>
      </w:r>
      <w:r>
        <w:rPr>
          <w:rFonts w:ascii="Times New Roman" w:hAnsi="Times New Roman" w:cs="Times New Roman"/>
        </w:rPr>
        <w:t>, nr. 97/8(20) decembrie 1866, p. 388.</w:t>
      </w:r>
    </w:p>
    <w:bookmarkEnd w:id="0"/>
  </w:footnote>
  <w:footnote w:id="29">
    <w:p w14:paraId="1F5C3F02" w14:textId="6540E41E" w:rsidR="00204DD6" w:rsidRPr="00204DD6" w:rsidRDefault="00204DD6" w:rsidP="00204DD6">
      <w:pPr>
        <w:pStyle w:val="FootnoteText"/>
        <w:jc w:val="both"/>
        <w:rPr>
          <w:rFonts w:ascii="Times New Roman" w:hAnsi="Times New Roman" w:cs="Times New Roman"/>
        </w:rPr>
      </w:pPr>
      <w:r w:rsidRPr="00204DD6">
        <w:rPr>
          <w:rStyle w:val="FootnoteReference"/>
          <w:rFonts w:ascii="Times New Roman" w:hAnsi="Times New Roman" w:cs="Times New Roman"/>
        </w:rPr>
        <w:footnoteRef/>
      </w:r>
      <w:r w:rsidRPr="00204DD6">
        <w:rPr>
          <w:rFonts w:ascii="Times New Roman" w:hAnsi="Times New Roman" w:cs="Times New Roman"/>
        </w:rPr>
        <w:t xml:space="preserve"> </w:t>
      </w:r>
      <w:bookmarkStart w:id="1" w:name="_Hlk6921579"/>
      <w:r w:rsidR="00DA47F2">
        <w:rPr>
          <w:rFonts w:ascii="Times New Roman" w:hAnsi="Times New Roman" w:cs="Times New Roman"/>
          <w:i/>
        </w:rPr>
        <w:t>Ibidem</w:t>
      </w:r>
      <w:r>
        <w:rPr>
          <w:rFonts w:ascii="Times New Roman" w:hAnsi="Times New Roman" w:cs="Times New Roman"/>
        </w:rPr>
        <w:t>, nr. 3/8(20) ianuarie 186</w:t>
      </w:r>
      <w:r w:rsidR="000077F4">
        <w:rPr>
          <w:rFonts w:ascii="Times New Roman" w:hAnsi="Times New Roman" w:cs="Times New Roman"/>
        </w:rPr>
        <w:t>7</w:t>
      </w:r>
      <w:r>
        <w:rPr>
          <w:rFonts w:ascii="Times New Roman" w:hAnsi="Times New Roman" w:cs="Times New Roman"/>
        </w:rPr>
        <w:t xml:space="preserve">, p. </w:t>
      </w:r>
      <w:r w:rsidR="000077F4">
        <w:rPr>
          <w:rFonts w:ascii="Times New Roman" w:hAnsi="Times New Roman" w:cs="Times New Roman"/>
        </w:rPr>
        <w:t>12</w:t>
      </w:r>
      <w:r>
        <w:rPr>
          <w:rFonts w:ascii="Times New Roman" w:hAnsi="Times New Roman" w:cs="Times New Roman"/>
        </w:rPr>
        <w:t>.</w:t>
      </w:r>
    </w:p>
    <w:bookmarkEnd w:id="1"/>
  </w:footnote>
  <w:footnote w:id="30">
    <w:p w14:paraId="368CF55E" w14:textId="13C63D14" w:rsidR="003B31A8" w:rsidRPr="003B31A8" w:rsidRDefault="003B31A8" w:rsidP="003B31A8">
      <w:pPr>
        <w:pStyle w:val="FootnoteText"/>
        <w:jc w:val="both"/>
        <w:rPr>
          <w:rFonts w:ascii="Times New Roman" w:hAnsi="Times New Roman" w:cs="Times New Roman"/>
        </w:rPr>
      </w:pPr>
      <w:r w:rsidRPr="003B31A8">
        <w:rPr>
          <w:rStyle w:val="FootnoteReference"/>
          <w:rFonts w:ascii="Times New Roman" w:hAnsi="Times New Roman" w:cs="Times New Roman"/>
        </w:rPr>
        <w:footnoteRef/>
      </w:r>
      <w:r w:rsidRPr="003B31A8">
        <w:rPr>
          <w:rFonts w:ascii="Times New Roman" w:hAnsi="Times New Roman" w:cs="Times New Roman"/>
        </w:rPr>
        <w:t xml:space="preserve"> </w:t>
      </w:r>
      <w:r w:rsidR="00DA47F2">
        <w:rPr>
          <w:rFonts w:ascii="Times New Roman" w:hAnsi="Times New Roman" w:cs="Times New Roman"/>
          <w:i/>
        </w:rPr>
        <w:t>Ibidem</w:t>
      </w:r>
      <w:r>
        <w:rPr>
          <w:rFonts w:ascii="Times New Roman" w:hAnsi="Times New Roman" w:cs="Times New Roman"/>
        </w:rPr>
        <w:t>, nr. 4/12(24) ianuarie 1867, p. 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468"/>
    <w:rsid w:val="000077F4"/>
    <w:rsid w:val="000169CC"/>
    <w:rsid w:val="000225C6"/>
    <w:rsid w:val="0002670E"/>
    <w:rsid w:val="00061F85"/>
    <w:rsid w:val="000668C0"/>
    <w:rsid w:val="00082B9A"/>
    <w:rsid w:val="00085CF1"/>
    <w:rsid w:val="000F72E1"/>
    <w:rsid w:val="00102CED"/>
    <w:rsid w:val="00115CDB"/>
    <w:rsid w:val="001316B2"/>
    <w:rsid w:val="0016309B"/>
    <w:rsid w:val="00177CC8"/>
    <w:rsid w:val="00180B58"/>
    <w:rsid w:val="00197404"/>
    <w:rsid w:val="001A791B"/>
    <w:rsid w:val="001E4527"/>
    <w:rsid w:val="001F04A9"/>
    <w:rsid w:val="00201D22"/>
    <w:rsid w:val="00204DD6"/>
    <w:rsid w:val="00234EC0"/>
    <w:rsid w:val="00261AC8"/>
    <w:rsid w:val="002A5618"/>
    <w:rsid w:val="002B6ED5"/>
    <w:rsid w:val="003005E3"/>
    <w:rsid w:val="00323A6D"/>
    <w:rsid w:val="00334A22"/>
    <w:rsid w:val="00351DC7"/>
    <w:rsid w:val="00363D10"/>
    <w:rsid w:val="003B26B4"/>
    <w:rsid w:val="003B31A8"/>
    <w:rsid w:val="003C15AD"/>
    <w:rsid w:val="003C603E"/>
    <w:rsid w:val="003D2212"/>
    <w:rsid w:val="00406597"/>
    <w:rsid w:val="0040742F"/>
    <w:rsid w:val="00413932"/>
    <w:rsid w:val="00430399"/>
    <w:rsid w:val="00430D0C"/>
    <w:rsid w:val="0043112E"/>
    <w:rsid w:val="0046260E"/>
    <w:rsid w:val="004B09AE"/>
    <w:rsid w:val="004D4B3D"/>
    <w:rsid w:val="00572BB5"/>
    <w:rsid w:val="00585706"/>
    <w:rsid w:val="005907DA"/>
    <w:rsid w:val="00590FB0"/>
    <w:rsid w:val="00591C8D"/>
    <w:rsid w:val="005B2726"/>
    <w:rsid w:val="005C6B30"/>
    <w:rsid w:val="00603D43"/>
    <w:rsid w:val="00612165"/>
    <w:rsid w:val="006138B2"/>
    <w:rsid w:val="00621440"/>
    <w:rsid w:val="0063255F"/>
    <w:rsid w:val="006326DF"/>
    <w:rsid w:val="00637366"/>
    <w:rsid w:val="006411C8"/>
    <w:rsid w:val="00687BD2"/>
    <w:rsid w:val="006C66E3"/>
    <w:rsid w:val="006D67AC"/>
    <w:rsid w:val="006E22B0"/>
    <w:rsid w:val="006F0D18"/>
    <w:rsid w:val="00701C3D"/>
    <w:rsid w:val="007308E6"/>
    <w:rsid w:val="0074504D"/>
    <w:rsid w:val="00765AD4"/>
    <w:rsid w:val="007746DD"/>
    <w:rsid w:val="00786DC6"/>
    <w:rsid w:val="007908C7"/>
    <w:rsid w:val="007A6E4C"/>
    <w:rsid w:val="007B0AC7"/>
    <w:rsid w:val="007B7343"/>
    <w:rsid w:val="007C2423"/>
    <w:rsid w:val="007E0117"/>
    <w:rsid w:val="00817554"/>
    <w:rsid w:val="00832511"/>
    <w:rsid w:val="00832EAF"/>
    <w:rsid w:val="00837517"/>
    <w:rsid w:val="00886BD8"/>
    <w:rsid w:val="008A443D"/>
    <w:rsid w:val="008B5DAA"/>
    <w:rsid w:val="008C0380"/>
    <w:rsid w:val="008C4C19"/>
    <w:rsid w:val="008D7F2C"/>
    <w:rsid w:val="00901D3D"/>
    <w:rsid w:val="009078D8"/>
    <w:rsid w:val="009170FD"/>
    <w:rsid w:val="00924DDC"/>
    <w:rsid w:val="00927705"/>
    <w:rsid w:val="009355D2"/>
    <w:rsid w:val="009409FE"/>
    <w:rsid w:val="00951EC5"/>
    <w:rsid w:val="00962BD0"/>
    <w:rsid w:val="00963A18"/>
    <w:rsid w:val="009A59DE"/>
    <w:rsid w:val="009B10B5"/>
    <w:rsid w:val="009E66CB"/>
    <w:rsid w:val="00A03E9E"/>
    <w:rsid w:val="00A440B6"/>
    <w:rsid w:val="00A56703"/>
    <w:rsid w:val="00A73AA2"/>
    <w:rsid w:val="00A85DE0"/>
    <w:rsid w:val="00A9192A"/>
    <w:rsid w:val="00AC14EC"/>
    <w:rsid w:val="00AC40DA"/>
    <w:rsid w:val="00AC4B88"/>
    <w:rsid w:val="00AD352A"/>
    <w:rsid w:val="00AE0329"/>
    <w:rsid w:val="00AF2A04"/>
    <w:rsid w:val="00AF48D3"/>
    <w:rsid w:val="00B146AA"/>
    <w:rsid w:val="00B27B48"/>
    <w:rsid w:val="00B36535"/>
    <w:rsid w:val="00B8452D"/>
    <w:rsid w:val="00B84BB9"/>
    <w:rsid w:val="00BA0A0B"/>
    <w:rsid w:val="00BC10CD"/>
    <w:rsid w:val="00C473B8"/>
    <w:rsid w:val="00C51B2E"/>
    <w:rsid w:val="00C668C9"/>
    <w:rsid w:val="00C72E6B"/>
    <w:rsid w:val="00C76C78"/>
    <w:rsid w:val="00C90063"/>
    <w:rsid w:val="00C94A11"/>
    <w:rsid w:val="00CD4D44"/>
    <w:rsid w:val="00CD69B0"/>
    <w:rsid w:val="00D33767"/>
    <w:rsid w:val="00D50CC9"/>
    <w:rsid w:val="00D574BA"/>
    <w:rsid w:val="00D611B9"/>
    <w:rsid w:val="00D668A2"/>
    <w:rsid w:val="00DA47F2"/>
    <w:rsid w:val="00DA4E37"/>
    <w:rsid w:val="00DA68F3"/>
    <w:rsid w:val="00DD20CD"/>
    <w:rsid w:val="00DD7B71"/>
    <w:rsid w:val="00DE765C"/>
    <w:rsid w:val="00E04F3D"/>
    <w:rsid w:val="00E124A2"/>
    <w:rsid w:val="00E36297"/>
    <w:rsid w:val="00E42468"/>
    <w:rsid w:val="00E717B4"/>
    <w:rsid w:val="00E83AD8"/>
    <w:rsid w:val="00E922C3"/>
    <w:rsid w:val="00E957C9"/>
    <w:rsid w:val="00EC6EC5"/>
    <w:rsid w:val="00EF7730"/>
    <w:rsid w:val="00F077CD"/>
    <w:rsid w:val="00F305C2"/>
    <w:rsid w:val="00F41CA9"/>
    <w:rsid w:val="00F42532"/>
    <w:rsid w:val="00F4525C"/>
    <w:rsid w:val="00F50DEB"/>
    <w:rsid w:val="00F7396B"/>
    <w:rsid w:val="00F74E19"/>
    <w:rsid w:val="00FB38F8"/>
    <w:rsid w:val="00FB5375"/>
    <w:rsid w:val="00FE23A4"/>
    <w:rsid w:val="00FE361F"/>
    <w:rsid w:val="00FF5E1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4BD4"/>
  <w15:chartTrackingRefBased/>
  <w15:docId w15:val="{69DD70EC-12A7-4ABF-BF17-6EC8752A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170FD"/>
    <w:pPr>
      <w:spacing w:after="0" w:line="240" w:lineRule="auto"/>
    </w:pPr>
    <w:rPr>
      <w:sz w:val="20"/>
      <w:szCs w:val="20"/>
    </w:rPr>
  </w:style>
  <w:style w:type="character" w:customStyle="1" w:styleId="FootnoteTextChar">
    <w:name w:val="Footnote Text Char"/>
    <w:basedOn w:val="DefaultParagraphFont"/>
    <w:link w:val="FootnoteText"/>
    <w:uiPriority w:val="99"/>
    <w:rsid w:val="009170FD"/>
    <w:rPr>
      <w:sz w:val="20"/>
      <w:szCs w:val="20"/>
    </w:rPr>
  </w:style>
  <w:style w:type="character" w:styleId="FootnoteReference">
    <w:name w:val="footnote reference"/>
    <w:basedOn w:val="DefaultParagraphFont"/>
    <w:uiPriority w:val="99"/>
    <w:semiHidden/>
    <w:unhideWhenUsed/>
    <w:rsid w:val="009170FD"/>
    <w:rPr>
      <w:vertAlign w:val="superscript"/>
    </w:rPr>
  </w:style>
  <w:style w:type="character" w:styleId="Hyperlink">
    <w:name w:val="Hyperlink"/>
    <w:basedOn w:val="DefaultParagraphFont"/>
    <w:uiPriority w:val="99"/>
    <w:unhideWhenUsed/>
    <w:rsid w:val="00D50CC9"/>
    <w:rPr>
      <w:color w:val="0000FF"/>
      <w:u w:val="single"/>
    </w:rPr>
  </w:style>
  <w:style w:type="character" w:styleId="UnresolvedMention">
    <w:name w:val="Unresolved Mention"/>
    <w:basedOn w:val="DefaultParagraphFont"/>
    <w:uiPriority w:val="99"/>
    <w:semiHidden/>
    <w:unhideWhenUsed/>
    <w:rsid w:val="00D50CC9"/>
    <w:rPr>
      <w:color w:val="605E5C"/>
      <w:shd w:val="clear" w:color="auto" w:fill="E1DFDD"/>
    </w:rPr>
  </w:style>
  <w:style w:type="paragraph" w:styleId="Header">
    <w:name w:val="header"/>
    <w:basedOn w:val="Normal"/>
    <w:link w:val="HeaderChar"/>
    <w:uiPriority w:val="99"/>
    <w:unhideWhenUsed/>
    <w:rsid w:val="00A03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E9E"/>
  </w:style>
  <w:style w:type="paragraph" w:styleId="Footer">
    <w:name w:val="footer"/>
    <w:basedOn w:val="Normal"/>
    <w:link w:val="FooterChar"/>
    <w:uiPriority w:val="99"/>
    <w:unhideWhenUsed/>
    <w:rsid w:val="00A03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absi.com/gen/public/Documents/Military/ahm/A%20Guide%20for%20Locating%20Austro-Hungarian%20Military%20Records%20v4.pdf"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DF83C-5114-4AC3-A53E-53D4B149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4303</Words>
  <Characters>24533</Characters>
  <Application>Microsoft Office Word</Application>
  <DocSecurity>0</DocSecurity>
  <Lines>204</Lines>
  <Paragraphs>57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Andreea Croitoru</cp:lastModifiedBy>
  <cp:revision>8</cp:revision>
  <cp:lastPrinted>2019-06-16T15:25:00Z</cp:lastPrinted>
  <dcterms:created xsi:type="dcterms:W3CDTF">2019-06-16T15:24:00Z</dcterms:created>
  <dcterms:modified xsi:type="dcterms:W3CDTF">2019-10-15T12:24:00Z</dcterms:modified>
</cp:coreProperties>
</file>